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n-GB" w:eastAsia="en-US"/>
        </w:rPr>
        <w:id w:val="80258065"/>
        <w:docPartObj>
          <w:docPartGallery w:val="Cover Pages"/>
          <w:docPartUnique/>
        </w:docPartObj>
      </w:sdtPr>
      <w:sdtEndPr>
        <w:rPr>
          <w:rFonts w:eastAsiaTheme="minorHAnsi" w:cstheme="minorBidi"/>
          <w:noProof/>
          <w:color w:val="1F497D" w:themeColor="text2"/>
          <w:sz w:val="32"/>
          <w:szCs w:val="40"/>
        </w:rPr>
      </w:sdtEndPr>
      <w:sdtContent>
        <w:p w:rsidR="00536A21" w:rsidRDefault="00536A21">
          <w:pPr>
            <w:pStyle w:val="NoSpacing"/>
            <w:rPr>
              <w:rFonts w:asciiTheme="majorHAnsi" w:eastAsiaTheme="majorEastAsia" w:hAnsiTheme="majorHAnsi" w:cstheme="majorBidi"/>
              <w:sz w:val="72"/>
              <w:szCs w:val="72"/>
            </w:rPr>
          </w:pPr>
          <w:r>
            <w:rPr>
              <w:noProof/>
              <w:lang w:val="en-GB" w:eastAsia="en-GB"/>
            </w:rPr>
            <mc:AlternateContent>
              <mc:Choice Requires="wps">
                <w:drawing>
                  <wp:anchor distT="0" distB="0" distL="114300" distR="114300" simplePos="0" relativeHeight="251659264" behindDoc="0" locked="0" layoutInCell="0" allowOverlap="1" wp14:anchorId="2ECF07BA" wp14:editId="57683EF0">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val="en-GB" w:eastAsia="en-GB"/>
            </w:rPr>
            <mc:AlternateContent>
              <mc:Choice Requires="wps">
                <w:drawing>
                  <wp:anchor distT="0" distB="0" distL="114300" distR="114300" simplePos="0" relativeHeight="251662336" behindDoc="0" locked="0" layoutInCell="0" allowOverlap="1" wp14:anchorId="55436B42" wp14:editId="1676964D">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61312" behindDoc="0" locked="0" layoutInCell="0" allowOverlap="1" wp14:anchorId="5E70BAD9" wp14:editId="25BCFD7C">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val="en-GB" w:eastAsia="en-GB"/>
            </w:rPr>
            <mc:AlternateContent>
              <mc:Choice Requires="wps">
                <w:drawing>
                  <wp:anchor distT="0" distB="0" distL="114300" distR="114300" simplePos="0" relativeHeight="251660288" behindDoc="0" locked="0" layoutInCell="0" allowOverlap="1" wp14:anchorId="5E55520A" wp14:editId="0A393B3A">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536A21" w:rsidRDefault="003B620E">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lang w:val="en-GB"/>
                </w:rPr>
                <w:t>Promotion of</w:t>
              </w:r>
              <w:r w:rsidR="00536A21">
                <w:rPr>
                  <w:rFonts w:asciiTheme="majorHAnsi" w:eastAsiaTheme="majorEastAsia" w:hAnsiTheme="majorHAnsi" w:cstheme="majorBidi"/>
                  <w:sz w:val="72"/>
                  <w:szCs w:val="72"/>
                  <w:lang w:val="en-GB"/>
                </w:rPr>
                <w:t xml:space="preserve"> Diabetes Group Education: Implementing a Referral Pathway for the Community Dietetic Service</w:t>
              </w:r>
            </w:p>
          </w:sdtContent>
        </w:sdt>
        <w:sdt>
          <w:sdtPr>
            <w:rPr>
              <w:rFonts w:ascii="Cambria" w:eastAsia="Times New Roman" w:hAnsi="Cambria" w:cs="Times New Roman"/>
              <w:sz w:val="32"/>
              <w:szCs w:val="32"/>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536A21" w:rsidRPr="00497479" w:rsidRDefault="00497479">
              <w:pPr>
                <w:pStyle w:val="NoSpacing"/>
                <w:rPr>
                  <w:rFonts w:asciiTheme="majorHAnsi" w:eastAsiaTheme="majorEastAsia" w:hAnsiTheme="majorHAnsi" w:cstheme="majorBidi"/>
                  <w:sz w:val="32"/>
                  <w:szCs w:val="32"/>
                </w:rPr>
              </w:pPr>
              <w:r w:rsidRPr="00497479">
                <w:rPr>
                  <w:rFonts w:ascii="Cambria" w:eastAsia="Times New Roman" w:hAnsi="Cambria" w:cs="Times New Roman"/>
                  <w:sz w:val="32"/>
                  <w:szCs w:val="32"/>
                </w:rPr>
                <w:t>Warwick Medical School: Certificate in Diabetes Care</w:t>
              </w:r>
            </w:p>
          </w:sdtContent>
        </w:sdt>
        <w:p w:rsidR="00536A21" w:rsidRDefault="00536A21">
          <w:pPr>
            <w:pStyle w:val="NoSpacing"/>
            <w:rPr>
              <w:rFonts w:asciiTheme="majorHAnsi" w:eastAsiaTheme="majorEastAsia" w:hAnsiTheme="majorHAnsi" w:cstheme="majorBidi"/>
              <w:sz w:val="36"/>
              <w:szCs w:val="36"/>
            </w:rPr>
          </w:pPr>
        </w:p>
        <w:p w:rsidR="00497479" w:rsidRDefault="00497479">
          <w:pPr>
            <w:pStyle w:val="NoSpacing"/>
            <w:rPr>
              <w:rFonts w:asciiTheme="majorHAnsi" w:eastAsiaTheme="majorEastAsia" w:hAnsiTheme="majorHAnsi" w:cstheme="majorBidi"/>
              <w:sz w:val="36"/>
              <w:szCs w:val="36"/>
            </w:rPr>
          </w:pPr>
        </w:p>
        <w:p w:rsidR="00497479" w:rsidRDefault="00497479">
          <w:pPr>
            <w:pStyle w:val="NoSpacing"/>
            <w:rPr>
              <w:rFonts w:asciiTheme="majorHAnsi" w:eastAsiaTheme="majorEastAsia" w:hAnsiTheme="majorHAnsi" w:cstheme="majorBidi"/>
              <w:sz w:val="36"/>
              <w:szCs w:val="36"/>
            </w:rPr>
          </w:pPr>
        </w:p>
        <w:p w:rsidR="00536A21" w:rsidRPr="00497479" w:rsidRDefault="00497479">
          <w:pPr>
            <w:pStyle w:val="NoSpacing"/>
            <w:rPr>
              <w:rFonts w:asciiTheme="majorHAnsi" w:hAnsiTheme="majorHAnsi"/>
              <w:sz w:val="28"/>
              <w:szCs w:val="28"/>
            </w:rPr>
          </w:pPr>
          <w:r w:rsidRPr="00497479">
            <w:rPr>
              <w:rFonts w:asciiTheme="majorHAnsi" w:hAnsiTheme="majorHAnsi"/>
              <w:sz w:val="28"/>
              <w:szCs w:val="28"/>
            </w:rPr>
            <w:t>ID: 1637392</w:t>
          </w:r>
        </w:p>
        <w:p w:rsidR="00536A21" w:rsidRDefault="007C4B88">
          <w:pPr>
            <w:rPr>
              <w:rFonts w:asciiTheme="majorHAnsi" w:hAnsiTheme="majorHAnsi"/>
              <w:sz w:val="28"/>
              <w:szCs w:val="28"/>
            </w:rPr>
          </w:pPr>
          <w:r>
            <w:rPr>
              <w:rFonts w:asciiTheme="majorHAnsi" w:hAnsiTheme="majorHAnsi"/>
              <w:sz w:val="28"/>
              <w:szCs w:val="28"/>
            </w:rPr>
            <w:t>June 2017</w:t>
          </w:r>
        </w:p>
        <w:p w:rsidR="00FF5158" w:rsidRDefault="003C7E2C">
          <w:pPr>
            <w:rPr>
              <w:rFonts w:asciiTheme="majorHAnsi" w:hAnsiTheme="majorHAnsi"/>
              <w:sz w:val="28"/>
              <w:szCs w:val="28"/>
            </w:rPr>
          </w:pPr>
          <w:r>
            <w:rPr>
              <w:rFonts w:asciiTheme="majorHAnsi" w:hAnsiTheme="majorHAnsi"/>
              <w:sz w:val="28"/>
              <w:szCs w:val="28"/>
            </w:rPr>
            <w:t>Word Count: 3088</w:t>
          </w:r>
          <w:bookmarkStart w:id="0" w:name="_GoBack"/>
          <w:bookmarkEnd w:id="0"/>
        </w:p>
        <w:p w:rsidR="00AA7137" w:rsidRDefault="00AA7137">
          <w:pPr>
            <w:rPr>
              <w:rFonts w:asciiTheme="majorHAnsi" w:hAnsiTheme="majorHAnsi"/>
              <w:sz w:val="28"/>
              <w:szCs w:val="28"/>
            </w:rPr>
          </w:pPr>
        </w:p>
        <w:p w:rsidR="00AA7137" w:rsidRDefault="00AA7137">
          <w:pPr>
            <w:rPr>
              <w:rFonts w:asciiTheme="majorHAnsi" w:hAnsiTheme="majorHAnsi"/>
              <w:sz w:val="28"/>
              <w:szCs w:val="28"/>
            </w:rPr>
          </w:pPr>
        </w:p>
        <w:p w:rsidR="00AA7137" w:rsidRDefault="00AA7137">
          <w:pPr>
            <w:rPr>
              <w:rFonts w:asciiTheme="majorHAnsi" w:hAnsiTheme="majorHAnsi"/>
              <w:sz w:val="28"/>
              <w:szCs w:val="28"/>
            </w:rPr>
          </w:pPr>
        </w:p>
        <w:p w:rsidR="00AA7137" w:rsidRDefault="00AA7137">
          <w:pPr>
            <w:rPr>
              <w:rFonts w:asciiTheme="majorHAnsi" w:hAnsiTheme="majorHAnsi"/>
              <w:sz w:val="28"/>
              <w:szCs w:val="28"/>
            </w:rPr>
          </w:pPr>
        </w:p>
        <w:p w:rsidR="00AA7137" w:rsidRDefault="00AA7137">
          <w:pPr>
            <w:rPr>
              <w:rFonts w:asciiTheme="majorHAnsi" w:hAnsiTheme="majorHAnsi"/>
              <w:sz w:val="28"/>
              <w:szCs w:val="28"/>
            </w:rPr>
          </w:pPr>
        </w:p>
        <w:p w:rsidR="00AA7137" w:rsidRPr="00497479" w:rsidRDefault="00AA7137">
          <w:pPr>
            <w:rPr>
              <w:rFonts w:asciiTheme="majorHAnsi" w:hAnsiTheme="majorHAnsi"/>
              <w:sz w:val="28"/>
              <w:szCs w:val="28"/>
            </w:rPr>
          </w:pPr>
        </w:p>
        <w:p w:rsidR="00536A21" w:rsidRDefault="00AA7137">
          <w:pPr>
            <w:rPr>
              <w:rFonts w:asciiTheme="majorHAnsi" w:hAnsiTheme="majorHAnsi"/>
              <w:noProof/>
              <w:color w:val="1F497D" w:themeColor="text2"/>
              <w:sz w:val="32"/>
              <w:szCs w:val="40"/>
            </w:rPr>
          </w:pPr>
          <w:r>
            <w:rPr>
              <w:rFonts w:asciiTheme="majorHAnsi" w:hAnsiTheme="majorHAnsi"/>
              <w:noProof/>
              <w:color w:val="1F497D" w:themeColor="text2"/>
              <w:sz w:val="32"/>
              <w:szCs w:val="40"/>
              <w:lang w:eastAsia="en-GB"/>
            </w:rPr>
            <w:drawing>
              <wp:inline distT="0" distB="0" distL="0" distR="0" wp14:anchorId="447DAEFB" wp14:editId="24AEBDCF">
                <wp:extent cx="5962650" cy="1246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1246568"/>
                        </a:xfrm>
                        <a:prstGeom prst="rect">
                          <a:avLst/>
                        </a:prstGeom>
                        <a:noFill/>
                        <a:ln>
                          <a:noFill/>
                        </a:ln>
                      </pic:spPr>
                    </pic:pic>
                  </a:graphicData>
                </a:graphic>
              </wp:inline>
            </w:drawing>
          </w:r>
          <w:r w:rsidR="00536A21">
            <w:rPr>
              <w:rFonts w:asciiTheme="majorHAnsi" w:hAnsiTheme="majorHAnsi"/>
              <w:noProof/>
              <w:color w:val="1F497D" w:themeColor="text2"/>
              <w:sz w:val="32"/>
              <w:szCs w:val="40"/>
            </w:rPr>
            <w:br w:type="page"/>
          </w:r>
        </w:p>
      </w:sdtContent>
    </w:sdt>
    <w:p w:rsidR="00536A21" w:rsidRPr="00066197" w:rsidRDefault="00AA7137" w:rsidP="00381EEC">
      <w:pPr>
        <w:jc w:val="both"/>
        <w:rPr>
          <w:rFonts w:ascii="Arial" w:hAnsi="Arial" w:cs="Arial"/>
          <w:b/>
          <w:sz w:val="24"/>
          <w:szCs w:val="24"/>
        </w:rPr>
      </w:pPr>
      <w:r w:rsidRPr="00066197">
        <w:rPr>
          <w:rFonts w:ascii="Arial" w:hAnsi="Arial" w:cs="Arial"/>
          <w:b/>
          <w:sz w:val="24"/>
          <w:szCs w:val="24"/>
        </w:rPr>
        <w:lastRenderedPageBreak/>
        <w:t>Introduction</w:t>
      </w:r>
    </w:p>
    <w:p w:rsidR="00AA7137" w:rsidRPr="00066197" w:rsidRDefault="00B714E0" w:rsidP="00381EEC">
      <w:pPr>
        <w:jc w:val="both"/>
        <w:rPr>
          <w:rFonts w:ascii="Arial" w:hAnsi="Arial" w:cs="Arial"/>
          <w:sz w:val="24"/>
          <w:szCs w:val="24"/>
        </w:rPr>
      </w:pPr>
      <w:r>
        <w:rPr>
          <w:rFonts w:ascii="Arial" w:hAnsi="Arial" w:cs="Arial"/>
          <w:color w:val="000000" w:themeColor="text1"/>
          <w:sz w:val="24"/>
          <w:szCs w:val="24"/>
        </w:rPr>
        <w:t xml:space="preserve">The </w:t>
      </w:r>
      <w:r w:rsidR="00B074C7" w:rsidRPr="00311D12">
        <w:rPr>
          <w:rFonts w:ascii="Arial" w:hAnsi="Arial" w:cs="Arial"/>
          <w:color w:val="000000" w:themeColor="text1"/>
          <w:sz w:val="24"/>
          <w:szCs w:val="24"/>
        </w:rPr>
        <w:t>project involve</w:t>
      </w:r>
      <w:r w:rsidR="000C1E2C" w:rsidRPr="00311D12">
        <w:rPr>
          <w:rFonts w:ascii="Arial" w:hAnsi="Arial" w:cs="Arial"/>
          <w:color w:val="000000" w:themeColor="text1"/>
          <w:sz w:val="24"/>
          <w:szCs w:val="24"/>
        </w:rPr>
        <w:t>d</w:t>
      </w:r>
      <w:r w:rsidR="00B074C7" w:rsidRPr="00311D12">
        <w:rPr>
          <w:rFonts w:ascii="Arial" w:hAnsi="Arial" w:cs="Arial"/>
          <w:color w:val="000000" w:themeColor="text1"/>
          <w:sz w:val="24"/>
          <w:szCs w:val="24"/>
        </w:rPr>
        <w:t xml:space="preserve"> </w:t>
      </w:r>
      <w:r>
        <w:rPr>
          <w:rFonts w:ascii="Arial" w:hAnsi="Arial" w:cs="Arial"/>
          <w:color w:val="000000" w:themeColor="text1"/>
          <w:sz w:val="24"/>
          <w:szCs w:val="24"/>
        </w:rPr>
        <w:t>2 elements of change; d</w:t>
      </w:r>
      <w:r w:rsidR="00F41138" w:rsidRPr="00311D12">
        <w:rPr>
          <w:rFonts w:ascii="Arial" w:hAnsi="Arial" w:cs="Arial"/>
          <w:color w:val="000000" w:themeColor="text1"/>
          <w:sz w:val="24"/>
          <w:szCs w:val="24"/>
        </w:rPr>
        <w:t xml:space="preserve">elivering a talk at the </w:t>
      </w:r>
      <w:r w:rsidR="003508F4">
        <w:rPr>
          <w:rFonts w:ascii="Arial" w:hAnsi="Arial" w:cs="Arial"/>
          <w:color w:val="000000" w:themeColor="text1"/>
          <w:sz w:val="24"/>
          <w:szCs w:val="24"/>
        </w:rPr>
        <w:t>local practice nurse forum, and</w:t>
      </w:r>
      <w:r w:rsidR="00F41138" w:rsidRPr="00311D12">
        <w:rPr>
          <w:rFonts w:ascii="Arial" w:hAnsi="Arial" w:cs="Arial"/>
          <w:color w:val="000000" w:themeColor="text1"/>
          <w:sz w:val="24"/>
          <w:szCs w:val="24"/>
        </w:rPr>
        <w:t xml:space="preserve"> the development of</w:t>
      </w:r>
      <w:r w:rsidR="00B074C7" w:rsidRPr="00311D12">
        <w:rPr>
          <w:rFonts w:ascii="Arial" w:hAnsi="Arial" w:cs="Arial"/>
          <w:color w:val="000000" w:themeColor="text1"/>
          <w:sz w:val="24"/>
          <w:szCs w:val="24"/>
        </w:rPr>
        <w:t xml:space="preserve"> a referral pathway, including referral criteria and correspondence letters for appropriate use when triaging referrals in to the community dietetic service. </w:t>
      </w:r>
      <w:r>
        <w:rPr>
          <w:rFonts w:ascii="Arial" w:hAnsi="Arial" w:cs="Arial"/>
          <w:color w:val="000000" w:themeColor="text1"/>
          <w:sz w:val="24"/>
          <w:szCs w:val="24"/>
        </w:rPr>
        <w:t xml:space="preserve">The aim was to increase staff awareness and improve promotion of X-pert as well as ensuring that all referred patients were triaged for the most appropriate treatment. </w:t>
      </w:r>
      <w:r w:rsidR="000C1E2C" w:rsidRPr="00066197">
        <w:rPr>
          <w:rFonts w:ascii="Arial" w:hAnsi="Arial" w:cs="Arial"/>
          <w:sz w:val="24"/>
          <w:szCs w:val="24"/>
        </w:rPr>
        <w:t>This was based on the most up to date evidence base</w:t>
      </w:r>
      <w:r w:rsidR="00614BD1">
        <w:rPr>
          <w:rFonts w:ascii="Arial" w:hAnsi="Arial" w:cs="Arial"/>
          <w:sz w:val="24"/>
          <w:szCs w:val="24"/>
        </w:rPr>
        <w:t>, and was</w:t>
      </w:r>
      <w:r w:rsidR="000C1E2C" w:rsidRPr="00066197">
        <w:rPr>
          <w:rFonts w:ascii="Arial" w:hAnsi="Arial" w:cs="Arial"/>
          <w:sz w:val="24"/>
          <w:szCs w:val="24"/>
        </w:rPr>
        <w:t xml:space="preserve"> part of</w:t>
      </w:r>
      <w:r w:rsidR="00B074C7" w:rsidRPr="00066197">
        <w:rPr>
          <w:rFonts w:ascii="Arial" w:hAnsi="Arial" w:cs="Arial"/>
          <w:sz w:val="24"/>
          <w:szCs w:val="24"/>
        </w:rPr>
        <w:t xml:space="preserve"> the </w:t>
      </w:r>
      <w:r w:rsidR="000C1E2C" w:rsidRPr="00066197">
        <w:rPr>
          <w:rFonts w:ascii="Arial" w:hAnsi="Arial" w:cs="Arial"/>
          <w:sz w:val="24"/>
          <w:szCs w:val="24"/>
        </w:rPr>
        <w:t xml:space="preserve">Barnsley </w:t>
      </w:r>
      <w:r w:rsidR="00B074C7" w:rsidRPr="00066197">
        <w:rPr>
          <w:rFonts w:ascii="Arial" w:hAnsi="Arial" w:cs="Arial"/>
          <w:sz w:val="24"/>
          <w:szCs w:val="24"/>
        </w:rPr>
        <w:t xml:space="preserve">Local Diabetes Advisory Group </w:t>
      </w:r>
      <w:r w:rsidR="00BD5A3E">
        <w:rPr>
          <w:rFonts w:ascii="Arial" w:hAnsi="Arial" w:cs="Arial"/>
          <w:sz w:val="24"/>
          <w:szCs w:val="24"/>
        </w:rPr>
        <w:t xml:space="preserve">work developing the </w:t>
      </w:r>
      <w:r w:rsidR="0062450F">
        <w:rPr>
          <w:rFonts w:ascii="Arial" w:hAnsi="Arial" w:cs="Arial"/>
          <w:sz w:val="24"/>
          <w:szCs w:val="24"/>
        </w:rPr>
        <w:t>diabetes service</w:t>
      </w:r>
      <w:r w:rsidR="000C1E2C" w:rsidRPr="00066197">
        <w:rPr>
          <w:rFonts w:ascii="Arial" w:hAnsi="Arial" w:cs="Arial"/>
          <w:sz w:val="24"/>
          <w:szCs w:val="24"/>
        </w:rPr>
        <w:t>.</w:t>
      </w:r>
    </w:p>
    <w:p w:rsidR="000C1E2C" w:rsidRPr="00066197" w:rsidRDefault="00226552" w:rsidP="00381EEC">
      <w:pPr>
        <w:jc w:val="both"/>
        <w:rPr>
          <w:rFonts w:ascii="Arial" w:hAnsi="Arial" w:cs="Arial"/>
          <w:sz w:val="24"/>
          <w:szCs w:val="24"/>
        </w:rPr>
      </w:pPr>
      <w:r w:rsidRPr="00066197">
        <w:rPr>
          <w:rFonts w:ascii="Arial" w:hAnsi="Arial" w:cs="Arial"/>
          <w:sz w:val="24"/>
          <w:szCs w:val="24"/>
        </w:rPr>
        <w:t>The project follows</w:t>
      </w:r>
      <w:r w:rsidR="00DF2881" w:rsidRPr="00066197">
        <w:rPr>
          <w:rFonts w:ascii="Arial" w:hAnsi="Arial" w:cs="Arial"/>
          <w:sz w:val="24"/>
          <w:szCs w:val="24"/>
        </w:rPr>
        <w:t xml:space="preserve"> an audit </w:t>
      </w:r>
      <w:r w:rsidR="00BD5A3E">
        <w:rPr>
          <w:rFonts w:ascii="Arial" w:hAnsi="Arial" w:cs="Arial"/>
          <w:sz w:val="24"/>
          <w:szCs w:val="24"/>
        </w:rPr>
        <w:t>of</w:t>
      </w:r>
      <w:r w:rsidR="00DF2881" w:rsidRPr="00066197">
        <w:rPr>
          <w:rFonts w:ascii="Arial" w:hAnsi="Arial" w:cs="Arial"/>
          <w:sz w:val="24"/>
          <w:szCs w:val="24"/>
        </w:rPr>
        <w:t xml:space="preserve"> patients who failed to attend the X-pert programme throughout 2016. The results highlighted a lack of promotion and </w:t>
      </w:r>
      <w:r w:rsidR="0062450F">
        <w:rPr>
          <w:rFonts w:ascii="Arial" w:hAnsi="Arial" w:cs="Arial"/>
          <w:sz w:val="24"/>
          <w:szCs w:val="24"/>
        </w:rPr>
        <w:t xml:space="preserve">perceived </w:t>
      </w:r>
      <w:r w:rsidR="00DF2881" w:rsidRPr="00066197">
        <w:rPr>
          <w:rFonts w:ascii="Arial" w:hAnsi="Arial" w:cs="Arial"/>
          <w:sz w:val="24"/>
          <w:szCs w:val="24"/>
        </w:rPr>
        <w:t>value of group education, poor correspondence to patients and accessibility i</w:t>
      </w:r>
      <w:r w:rsidR="00D67179" w:rsidRPr="00066197">
        <w:rPr>
          <w:rFonts w:ascii="Arial" w:hAnsi="Arial" w:cs="Arial"/>
          <w:sz w:val="24"/>
          <w:szCs w:val="24"/>
        </w:rPr>
        <w:t xml:space="preserve">ssues </w:t>
      </w:r>
      <w:r w:rsidR="00BD5A3E">
        <w:rPr>
          <w:rFonts w:ascii="Arial" w:hAnsi="Arial" w:cs="Arial"/>
          <w:sz w:val="24"/>
          <w:szCs w:val="24"/>
        </w:rPr>
        <w:t>(APPENDIX 1</w:t>
      </w:r>
      <w:r w:rsidR="00D67179" w:rsidRPr="00066197">
        <w:rPr>
          <w:rFonts w:ascii="Arial" w:hAnsi="Arial" w:cs="Arial"/>
          <w:sz w:val="24"/>
          <w:szCs w:val="24"/>
        </w:rPr>
        <w:t>)</w:t>
      </w:r>
      <w:r w:rsidR="007A3AD4" w:rsidRPr="00066197">
        <w:rPr>
          <w:rFonts w:ascii="Arial" w:hAnsi="Arial" w:cs="Arial"/>
          <w:sz w:val="24"/>
          <w:szCs w:val="24"/>
        </w:rPr>
        <w:t>.</w:t>
      </w:r>
      <w:r w:rsidR="004C5106" w:rsidRPr="00066197">
        <w:rPr>
          <w:rFonts w:ascii="Arial" w:hAnsi="Arial" w:cs="Arial"/>
          <w:sz w:val="24"/>
          <w:szCs w:val="24"/>
        </w:rPr>
        <w:t xml:space="preserve"> </w:t>
      </w:r>
    </w:p>
    <w:p w:rsidR="00A07AB8" w:rsidRPr="00066197" w:rsidRDefault="007A3AD4" w:rsidP="00381EEC">
      <w:pPr>
        <w:jc w:val="both"/>
        <w:rPr>
          <w:rFonts w:ascii="Arial" w:hAnsi="Arial" w:cs="Arial"/>
          <w:sz w:val="24"/>
          <w:szCs w:val="24"/>
        </w:rPr>
      </w:pPr>
      <w:r w:rsidRPr="00066197">
        <w:rPr>
          <w:rFonts w:ascii="Arial" w:hAnsi="Arial" w:cs="Arial"/>
          <w:sz w:val="24"/>
          <w:szCs w:val="24"/>
        </w:rPr>
        <w:t xml:space="preserve">The audit findings were presented at the Barnsley Local Diabetes Group Education meeting so that the above issues could be discussed with a member of the CCG, the Medical Director and key NHS Diabetes Team Leads. </w:t>
      </w:r>
      <w:r w:rsidR="00A07AB8" w:rsidRPr="00066197">
        <w:rPr>
          <w:rFonts w:ascii="Arial" w:hAnsi="Arial" w:cs="Arial"/>
          <w:sz w:val="24"/>
          <w:szCs w:val="24"/>
        </w:rPr>
        <w:t>The findings necessitated the discussion surrounding the immediate issues affecting attendance to group education</w:t>
      </w:r>
      <w:r w:rsidR="0001131E">
        <w:rPr>
          <w:rFonts w:ascii="Arial" w:hAnsi="Arial" w:cs="Arial"/>
          <w:sz w:val="24"/>
          <w:szCs w:val="24"/>
        </w:rPr>
        <w:t>. Currently the e</w:t>
      </w:r>
      <w:r w:rsidR="00A07AB8" w:rsidRPr="00066197">
        <w:rPr>
          <w:rFonts w:ascii="Arial" w:hAnsi="Arial" w:cs="Arial"/>
          <w:sz w:val="24"/>
          <w:szCs w:val="24"/>
        </w:rPr>
        <w:t>d</w:t>
      </w:r>
      <w:r w:rsidR="0062450F">
        <w:rPr>
          <w:rFonts w:ascii="Arial" w:hAnsi="Arial" w:cs="Arial"/>
          <w:sz w:val="24"/>
          <w:szCs w:val="24"/>
        </w:rPr>
        <w:t>ucation license is held by the d</w:t>
      </w:r>
      <w:r w:rsidR="00A07AB8" w:rsidRPr="00066197">
        <w:rPr>
          <w:rFonts w:ascii="Arial" w:hAnsi="Arial" w:cs="Arial"/>
          <w:sz w:val="24"/>
          <w:szCs w:val="24"/>
        </w:rPr>
        <w:t xml:space="preserve">iabetes </w:t>
      </w:r>
      <w:r w:rsidR="0062450F">
        <w:rPr>
          <w:rFonts w:ascii="Arial" w:hAnsi="Arial" w:cs="Arial"/>
          <w:sz w:val="24"/>
          <w:szCs w:val="24"/>
        </w:rPr>
        <w:t xml:space="preserve">specialist </w:t>
      </w:r>
      <w:r w:rsidR="00A07AB8" w:rsidRPr="00066197">
        <w:rPr>
          <w:rFonts w:ascii="Arial" w:hAnsi="Arial" w:cs="Arial"/>
          <w:sz w:val="24"/>
          <w:szCs w:val="24"/>
        </w:rPr>
        <w:t xml:space="preserve">nursing </w:t>
      </w:r>
      <w:r w:rsidR="0062450F">
        <w:rPr>
          <w:rFonts w:ascii="Arial" w:hAnsi="Arial" w:cs="Arial"/>
          <w:sz w:val="24"/>
          <w:szCs w:val="24"/>
        </w:rPr>
        <w:t xml:space="preserve">(DSN) </w:t>
      </w:r>
      <w:r w:rsidR="00A07AB8" w:rsidRPr="00066197">
        <w:rPr>
          <w:rFonts w:ascii="Arial" w:hAnsi="Arial" w:cs="Arial"/>
          <w:sz w:val="24"/>
          <w:szCs w:val="24"/>
        </w:rPr>
        <w:t>team for which the lead was requested to find appropriate venues across a broader locality in Barnsley. We also discussed the issues surrounding lack of communication to patients in which it was agreed that all patients will receive a text or letter reminder to the group via the DSN admin team</w:t>
      </w:r>
      <w:r w:rsidR="00A07AB8" w:rsidRPr="0001131E">
        <w:rPr>
          <w:rFonts w:ascii="Arial" w:hAnsi="Arial" w:cs="Arial"/>
          <w:color w:val="000000" w:themeColor="text1"/>
          <w:sz w:val="24"/>
          <w:szCs w:val="24"/>
        </w:rPr>
        <w:t xml:space="preserve">. </w:t>
      </w:r>
      <w:r w:rsidR="0001131E">
        <w:rPr>
          <w:rFonts w:ascii="Arial" w:hAnsi="Arial" w:cs="Arial"/>
          <w:color w:val="000000" w:themeColor="text1"/>
          <w:sz w:val="24"/>
          <w:szCs w:val="24"/>
        </w:rPr>
        <w:t>I met</w:t>
      </w:r>
      <w:r w:rsidR="003035D7" w:rsidRPr="0001131E">
        <w:rPr>
          <w:rFonts w:ascii="Arial" w:hAnsi="Arial" w:cs="Arial"/>
          <w:color w:val="000000" w:themeColor="text1"/>
          <w:sz w:val="24"/>
          <w:szCs w:val="24"/>
        </w:rPr>
        <w:t xml:space="preserve"> with the community practice nurse lead to</w:t>
      </w:r>
      <w:r w:rsidR="00A07AB8" w:rsidRPr="0001131E">
        <w:rPr>
          <w:rFonts w:ascii="Arial" w:hAnsi="Arial" w:cs="Arial"/>
          <w:color w:val="000000" w:themeColor="text1"/>
          <w:sz w:val="24"/>
          <w:szCs w:val="24"/>
        </w:rPr>
        <w:t xml:space="preserve"> promote referral to group education</w:t>
      </w:r>
      <w:r w:rsidR="003035D7" w:rsidRPr="0001131E">
        <w:rPr>
          <w:rFonts w:ascii="Arial" w:hAnsi="Arial" w:cs="Arial"/>
          <w:color w:val="000000" w:themeColor="text1"/>
          <w:sz w:val="24"/>
          <w:szCs w:val="24"/>
        </w:rPr>
        <w:t xml:space="preserve">. </w:t>
      </w:r>
      <w:r w:rsidR="0001131E">
        <w:rPr>
          <w:rFonts w:ascii="Arial" w:hAnsi="Arial" w:cs="Arial"/>
          <w:color w:val="000000" w:themeColor="text1"/>
          <w:sz w:val="24"/>
          <w:szCs w:val="24"/>
        </w:rPr>
        <w:t xml:space="preserve">During the meeting I explained the findings from my audit and explained the evidence base for the promotion of X-pert. As a result I was given a place to promote X-pert at the next practice nurse forum. </w:t>
      </w:r>
      <w:r w:rsidR="003035D7" w:rsidRPr="0001131E">
        <w:rPr>
          <w:rFonts w:ascii="Arial" w:hAnsi="Arial" w:cs="Arial"/>
          <w:color w:val="000000" w:themeColor="text1"/>
          <w:sz w:val="24"/>
          <w:szCs w:val="24"/>
        </w:rPr>
        <w:t>For this I needed to develop a power point presentati</w:t>
      </w:r>
      <w:r w:rsidR="00C570B4">
        <w:rPr>
          <w:rFonts w:ascii="Arial" w:hAnsi="Arial" w:cs="Arial"/>
          <w:color w:val="000000" w:themeColor="text1"/>
          <w:sz w:val="24"/>
          <w:szCs w:val="24"/>
        </w:rPr>
        <w:t>on (</w:t>
      </w:r>
      <w:r w:rsidR="00C570B4" w:rsidRPr="00C570B4">
        <w:rPr>
          <w:rFonts w:ascii="Arial" w:hAnsi="Arial" w:cs="Arial"/>
          <w:color w:val="000000" w:themeColor="text1"/>
          <w:sz w:val="24"/>
          <w:szCs w:val="24"/>
        </w:rPr>
        <w:t>APPENDIX 2).</w:t>
      </w:r>
    </w:p>
    <w:p w:rsidR="00DF069C" w:rsidRPr="003508F4" w:rsidRDefault="0001131E" w:rsidP="00381EEC">
      <w:pPr>
        <w:jc w:val="both"/>
        <w:rPr>
          <w:rFonts w:ascii="Arial" w:hAnsi="Arial" w:cs="Arial"/>
          <w:color w:val="000000" w:themeColor="text1"/>
          <w:sz w:val="24"/>
          <w:szCs w:val="24"/>
        </w:rPr>
      </w:pPr>
      <w:r w:rsidRPr="003508F4">
        <w:rPr>
          <w:rFonts w:ascii="Arial" w:hAnsi="Arial" w:cs="Arial"/>
          <w:color w:val="000000" w:themeColor="text1"/>
          <w:sz w:val="24"/>
          <w:szCs w:val="24"/>
        </w:rPr>
        <w:t xml:space="preserve">I </w:t>
      </w:r>
      <w:r w:rsidR="0062450F" w:rsidRPr="003508F4">
        <w:rPr>
          <w:rFonts w:ascii="Arial" w:hAnsi="Arial" w:cs="Arial"/>
          <w:color w:val="000000" w:themeColor="text1"/>
          <w:sz w:val="24"/>
          <w:szCs w:val="24"/>
        </w:rPr>
        <w:t>also</w:t>
      </w:r>
      <w:r w:rsidR="003035D7" w:rsidRPr="003508F4">
        <w:rPr>
          <w:rFonts w:ascii="Arial" w:hAnsi="Arial" w:cs="Arial"/>
          <w:color w:val="000000" w:themeColor="text1"/>
          <w:sz w:val="24"/>
          <w:szCs w:val="24"/>
        </w:rPr>
        <w:t xml:space="preserve"> </w:t>
      </w:r>
      <w:r w:rsidR="0062450F" w:rsidRPr="003508F4">
        <w:rPr>
          <w:rFonts w:ascii="Arial" w:hAnsi="Arial" w:cs="Arial"/>
          <w:color w:val="000000" w:themeColor="text1"/>
          <w:sz w:val="24"/>
          <w:szCs w:val="24"/>
        </w:rPr>
        <w:t>developed</w:t>
      </w:r>
      <w:r w:rsidR="00DF069C" w:rsidRPr="003508F4">
        <w:rPr>
          <w:rFonts w:ascii="Arial" w:hAnsi="Arial" w:cs="Arial"/>
          <w:color w:val="000000" w:themeColor="text1"/>
          <w:sz w:val="24"/>
          <w:szCs w:val="24"/>
        </w:rPr>
        <w:t xml:space="preserve"> a referral criteria and corresponding pathway in to the dietetic service</w:t>
      </w:r>
      <w:r w:rsidR="003035D7" w:rsidRPr="003508F4">
        <w:rPr>
          <w:rFonts w:ascii="Arial" w:hAnsi="Arial" w:cs="Arial"/>
          <w:color w:val="000000" w:themeColor="text1"/>
          <w:sz w:val="24"/>
          <w:szCs w:val="24"/>
        </w:rPr>
        <w:t>,</w:t>
      </w:r>
      <w:r w:rsidR="00DF069C" w:rsidRPr="003508F4">
        <w:rPr>
          <w:rFonts w:ascii="Arial" w:hAnsi="Arial" w:cs="Arial"/>
          <w:color w:val="000000" w:themeColor="text1"/>
          <w:sz w:val="24"/>
          <w:szCs w:val="24"/>
        </w:rPr>
        <w:t xml:space="preserve"> for those with Diabetes</w:t>
      </w:r>
      <w:r w:rsidR="003035D7" w:rsidRPr="003508F4">
        <w:rPr>
          <w:rFonts w:ascii="Arial" w:hAnsi="Arial" w:cs="Arial"/>
          <w:color w:val="000000" w:themeColor="text1"/>
          <w:sz w:val="24"/>
          <w:szCs w:val="24"/>
        </w:rPr>
        <w:t>,</w:t>
      </w:r>
      <w:r w:rsidR="00DF069C" w:rsidRPr="003508F4">
        <w:rPr>
          <w:rFonts w:ascii="Arial" w:hAnsi="Arial" w:cs="Arial"/>
          <w:color w:val="000000" w:themeColor="text1"/>
          <w:sz w:val="24"/>
          <w:szCs w:val="24"/>
        </w:rPr>
        <w:t xml:space="preserve"> as an alternative angle to assist the promotion of group education </w:t>
      </w:r>
      <w:r w:rsidR="004B18C9" w:rsidRPr="003508F4">
        <w:rPr>
          <w:rFonts w:ascii="Arial" w:hAnsi="Arial" w:cs="Arial"/>
          <w:color w:val="000000" w:themeColor="text1"/>
          <w:sz w:val="24"/>
          <w:szCs w:val="24"/>
        </w:rPr>
        <w:t xml:space="preserve">and therefore best practice </w:t>
      </w:r>
      <w:r w:rsidR="00DF069C" w:rsidRPr="003508F4">
        <w:rPr>
          <w:rFonts w:ascii="Arial" w:hAnsi="Arial" w:cs="Arial"/>
          <w:color w:val="000000" w:themeColor="text1"/>
          <w:sz w:val="24"/>
          <w:szCs w:val="24"/>
        </w:rPr>
        <w:t>amongst referring health professionals.</w:t>
      </w:r>
      <w:r w:rsidR="00C41B18" w:rsidRPr="003508F4">
        <w:rPr>
          <w:rFonts w:ascii="Arial" w:hAnsi="Arial" w:cs="Arial"/>
          <w:color w:val="000000" w:themeColor="text1"/>
          <w:sz w:val="24"/>
          <w:szCs w:val="24"/>
        </w:rPr>
        <w:t xml:space="preserve"> </w:t>
      </w:r>
    </w:p>
    <w:p w:rsidR="00CE0854" w:rsidRPr="00066197" w:rsidRDefault="00D0353C" w:rsidP="00381EEC">
      <w:pPr>
        <w:jc w:val="both"/>
        <w:rPr>
          <w:rFonts w:ascii="Arial" w:hAnsi="Arial" w:cs="Arial"/>
          <w:b/>
          <w:sz w:val="24"/>
          <w:szCs w:val="24"/>
        </w:rPr>
      </w:pPr>
      <w:r w:rsidRPr="00066197">
        <w:rPr>
          <w:rFonts w:ascii="Arial" w:hAnsi="Arial" w:cs="Arial"/>
          <w:b/>
          <w:sz w:val="24"/>
          <w:szCs w:val="24"/>
        </w:rPr>
        <w:t>Justification</w:t>
      </w:r>
    </w:p>
    <w:p w:rsidR="009C5AA7" w:rsidRPr="00EA0C37" w:rsidRDefault="009C5AA7" w:rsidP="00381EEC">
      <w:pPr>
        <w:jc w:val="both"/>
        <w:rPr>
          <w:rFonts w:ascii="Arial" w:hAnsi="Arial" w:cs="Arial"/>
          <w:color w:val="000000" w:themeColor="text1"/>
          <w:sz w:val="24"/>
          <w:szCs w:val="24"/>
        </w:rPr>
      </w:pPr>
      <w:r w:rsidRPr="00EA0C37">
        <w:rPr>
          <w:rFonts w:ascii="Arial" w:hAnsi="Arial" w:cs="Arial"/>
          <w:color w:val="000000" w:themeColor="text1"/>
          <w:sz w:val="24"/>
          <w:szCs w:val="24"/>
        </w:rPr>
        <w:t>National guidelines recommend that it is best practice to offer structured education to adults with Type 2 Diabetes and/or their family members or carers (as appropriate) at and around the time of diagnosis, with annual reinforcement and review</w:t>
      </w:r>
      <w:r w:rsidRPr="00EA0C37">
        <w:rPr>
          <w:rFonts w:ascii="Arial" w:hAnsi="Arial" w:cs="Arial"/>
          <w:b/>
          <w:color w:val="000000" w:themeColor="text1"/>
          <w:sz w:val="24"/>
          <w:szCs w:val="24"/>
        </w:rPr>
        <w:t xml:space="preserve">. </w:t>
      </w:r>
      <w:r w:rsidRPr="00EA0C37">
        <w:rPr>
          <w:rFonts w:ascii="Arial" w:hAnsi="Arial" w:cs="Arial"/>
          <w:color w:val="000000" w:themeColor="text1"/>
          <w:sz w:val="24"/>
          <w:szCs w:val="24"/>
        </w:rPr>
        <w:t>It is vital to explain to people and their carers that structured education is an integral part of diabetes care</w:t>
      </w:r>
      <w:r w:rsidRPr="00EA0C37">
        <w:rPr>
          <w:rFonts w:ascii="Arial" w:hAnsi="Arial" w:cs="Arial"/>
          <w:b/>
          <w:color w:val="000000" w:themeColor="text1"/>
          <w:sz w:val="24"/>
          <w:szCs w:val="24"/>
        </w:rPr>
        <w:t xml:space="preserve"> </w:t>
      </w:r>
      <w:r w:rsidRPr="00EA0C37">
        <w:rPr>
          <w:rFonts w:ascii="Arial" w:hAnsi="Arial" w:cs="Arial"/>
          <w:color w:val="000000" w:themeColor="text1"/>
          <w:sz w:val="24"/>
          <w:szCs w:val="24"/>
        </w:rPr>
        <w:t>(NICE, 2015).</w:t>
      </w:r>
    </w:p>
    <w:p w:rsidR="000E1F48" w:rsidRPr="00EA0C37" w:rsidRDefault="000E1F48" w:rsidP="00381EEC">
      <w:pPr>
        <w:autoSpaceDE w:val="0"/>
        <w:autoSpaceDN w:val="0"/>
        <w:adjustRightInd w:val="0"/>
        <w:spacing w:after="0"/>
        <w:jc w:val="both"/>
        <w:rPr>
          <w:rStyle w:val="A9"/>
          <w:rFonts w:ascii="Arial" w:hAnsi="Arial" w:cs="Arial"/>
          <w:color w:val="000000" w:themeColor="text1"/>
          <w:sz w:val="24"/>
          <w:szCs w:val="24"/>
        </w:rPr>
      </w:pPr>
      <w:r w:rsidRPr="00EA0C37">
        <w:rPr>
          <w:rStyle w:val="A9"/>
          <w:rFonts w:ascii="Arial" w:hAnsi="Arial" w:cs="Arial"/>
          <w:color w:val="000000" w:themeColor="text1"/>
          <w:sz w:val="24"/>
          <w:szCs w:val="24"/>
        </w:rPr>
        <w:t>The diabetes prevalence model for local authorities shows that in</w:t>
      </w:r>
      <w:r w:rsidR="009D6E8A" w:rsidRPr="00EA0C37">
        <w:rPr>
          <w:rStyle w:val="A9"/>
          <w:rFonts w:ascii="Arial" w:hAnsi="Arial" w:cs="Arial"/>
          <w:color w:val="000000" w:themeColor="text1"/>
          <w:sz w:val="24"/>
          <w:szCs w:val="24"/>
        </w:rPr>
        <w:t xml:space="preserve"> the local area in</w:t>
      </w:r>
      <w:r w:rsidRPr="00EA0C37">
        <w:rPr>
          <w:rStyle w:val="A9"/>
          <w:rFonts w:ascii="Arial" w:hAnsi="Arial" w:cs="Arial"/>
          <w:color w:val="000000" w:themeColor="text1"/>
          <w:sz w:val="24"/>
          <w:szCs w:val="24"/>
        </w:rPr>
        <w:t xml:space="preserve"> 2016 t</w:t>
      </w:r>
      <w:r w:rsidR="009D6E8A" w:rsidRPr="00EA0C37">
        <w:rPr>
          <w:rStyle w:val="A9"/>
          <w:rFonts w:ascii="Arial" w:hAnsi="Arial" w:cs="Arial"/>
          <w:color w:val="000000" w:themeColor="text1"/>
          <w:sz w:val="24"/>
          <w:szCs w:val="24"/>
        </w:rPr>
        <w:t>here were 17,</w:t>
      </w:r>
      <w:r w:rsidRPr="00EA0C37">
        <w:rPr>
          <w:rStyle w:val="A9"/>
          <w:rFonts w:ascii="Arial" w:hAnsi="Arial" w:cs="Arial"/>
          <w:color w:val="000000" w:themeColor="text1"/>
          <w:sz w:val="24"/>
          <w:szCs w:val="24"/>
        </w:rPr>
        <w:t>480</w:t>
      </w:r>
      <w:r w:rsidR="009D6E8A" w:rsidRPr="00EA0C37">
        <w:rPr>
          <w:rStyle w:val="A9"/>
          <w:rFonts w:ascii="Arial" w:hAnsi="Arial" w:cs="Arial"/>
          <w:color w:val="000000" w:themeColor="text1"/>
          <w:sz w:val="24"/>
          <w:szCs w:val="24"/>
        </w:rPr>
        <w:t xml:space="preserve"> people over the age of 16 with Diabetes</w:t>
      </w:r>
      <w:r w:rsidRPr="00EA0C37">
        <w:rPr>
          <w:rStyle w:val="A9"/>
          <w:rFonts w:ascii="Arial" w:hAnsi="Arial" w:cs="Arial"/>
          <w:color w:val="000000" w:themeColor="text1"/>
          <w:sz w:val="24"/>
          <w:szCs w:val="24"/>
        </w:rPr>
        <w:t xml:space="preserve"> and this is expected to rise to 22,279 by 2035 (PHE, 2016)</w:t>
      </w:r>
      <w:r w:rsidR="009D6E8A" w:rsidRPr="00EA0C37">
        <w:rPr>
          <w:rStyle w:val="A9"/>
          <w:rFonts w:ascii="Arial" w:hAnsi="Arial" w:cs="Arial"/>
          <w:color w:val="000000" w:themeColor="text1"/>
          <w:sz w:val="24"/>
          <w:szCs w:val="24"/>
        </w:rPr>
        <w:t>.</w:t>
      </w:r>
    </w:p>
    <w:p w:rsidR="000E1F48" w:rsidRPr="00066197" w:rsidRDefault="000E1F48" w:rsidP="00381EEC">
      <w:pPr>
        <w:autoSpaceDE w:val="0"/>
        <w:autoSpaceDN w:val="0"/>
        <w:adjustRightInd w:val="0"/>
        <w:spacing w:after="0"/>
        <w:jc w:val="both"/>
        <w:rPr>
          <w:rStyle w:val="A9"/>
          <w:rFonts w:ascii="Arial" w:hAnsi="Arial" w:cs="Arial"/>
          <w:color w:val="FF0000"/>
          <w:sz w:val="24"/>
          <w:szCs w:val="24"/>
        </w:rPr>
      </w:pPr>
    </w:p>
    <w:p w:rsidR="00577AF5" w:rsidRPr="00066197" w:rsidRDefault="00577AF5" w:rsidP="00381EEC">
      <w:pPr>
        <w:autoSpaceDE w:val="0"/>
        <w:autoSpaceDN w:val="0"/>
        <w:adjustRightInd w:val="0"/>
        <w:spacing w:after="0"/>
        <w:jc w:val="both"/>
        <w:rPr>
          <w:rFonts w:ascii="Arial" w:hAnsi="Arial" w:cs="Arial"/>
          <w:color w:val="000000" w:themeColor="text1"/>
          <w:sz w:val="24"/>
          <w:szCs w:val="24"/>
        </w:rPr>
      </w:pPr>
      <w:r w:rsidRPr="00066197">
        <w:rPr>
          <w:rStyle w:val="A9"/>
          <w:rFonts w:ascii="Arial" w:hAnsi="Arial" w:cs="Arial"/>
          <w:color w:val="000000" w:themeColor="text1"/>
          <w:sz w:val="24"/>
          <w:szCs w:val="24"/>
        </w:rPr>
        <w:t>The main cost of diabetes is secondary to complications. Improving glycaemic control through self-management will ultimately reduce the costs. Increasing attendance at s</w:t>
      </w:r>
      <w:r w:rsidR="000E1F48" w:rsidRPr="00066197">
        <w:rPr>
          <w:rStyle w:val="A9"/>
          <w:rFonts w:ascii="Arial" w:hAnsi="Arial" w:cs="Arial"/>
          <w:color w:val="000000" w:themeColor="text1"/>
          <w:sz w:val="24"/>
          <w:szCs w:val="24"/>
        </w:rPr>
        <w:t>tructured education for Type 2 D</w:t>
      </w:r>
      <w:r w:rsidRPr="00066197">
        <w:rPr>
          <w:rStyle w:val="A9"/>
          <w:rFonts w:ascii="Arial" w:hAnsi="Arial" w:cs="Arial"/>
          <w:color w:val="000000" w:themeColor="text1"/>
          <w:sz w:val="24"/>
          <w:szCs w:val="24"/>
        </w:rPr>
        <w:t>iabetes could save</w:t>
      </w:r>
      <w:r w:rsidR="000E1F48" w:rsidRPr="00066197">
        <w:rPr>
          <w:rStyle w:val="A9"/>
          <w:rFonts w:ascii="Arial" w:hAnsi="Arial" w:cs="Arial"/>
          <w:color w:val="000000" w:themeColor="text1"/>
          <w:sz w:val="24"/>
          <w:szCs w:val="24"/>
        </w:rPr>
        <w:t xml:space="preserve"> each CCG £1.7 million each</w:t>
      </w:r>
      <w:r w:rsidRPr="00066197">
        <w:rPr>
          <w:rStyle w:val="A9"/>
          <w:rFonts w:ascii="Arial" w:hAnsi="Arial" w:cs="Arial"/>
          <w:color w:val="000000" w:themeColor="text1"/>
          <w:sz w:val="24"/>
          <w:szCs w:val="24"/>
        </w:rPr>
        <w:t xml:space="preserve"> year (</w:t>
      </w:r>
      <w:proofErr w:type="spellStart"/>
      <w:r w:rsidRPr="00066197">
        <w:rPr>
          <w:rStyle w:val="A9"/>
          <w:rFonts w:ascii="Arial" w:hAnsi="Arial" w:cs="Arial"/>
          <w:color w:val="000000" w:themeColor="text1"/>
          <w:sz w:val="24"/>
          <w:szCs w:val="24"/>
        </w:rPr>
        <w:t>Deakin</w:t>
      </w:r>
      <w:proofErr w:type="spellEnd"/>
      <w:r w:rsidRPr="00066197">
        <w:rPr>
          <w:rStyle w:val="A9"/>
          <w:rFonts w:ascii="Arial" w:hAnsi="Arial" w:cs="Arial"/>
          <w:color w:val="000000" w:themeColor="text1"/>
          <w:sz w:val="24"/>
          <w:szCs w:val="24"/>
        </w:rPr>
        <w:t>, 2011). Half of individuals show signs of compli</w:t>
      </w:r>
      <w:r w:rsidR="00B714E0">
        <w:rPr>
          <w:rStyle w:val="A9"/>
          <w:rFonts w:ascii="Arial" w:hAnsi="Arial" w:cs="Arial"/>
          <w:color w:val="000000" w:themeColor="text1"/>
          <w:sz w:val="24"/>
          <w:szCs w:val="24"/>
        </w:rPr>
        <w:t>cations at diagnosis</w:t>
      </w:r>
      <w:r w:rsidRPr="00066197">
        <w:rPr>
          <w:rStyle w:val="A9"/>
          <w:rFonts w:ascii="Arial" w:hAnsi="Arial" w:cs="Arial"/>
          <w:color w:val="000000" w:themeColor="text1"/>
          <w:sz w:val="24"/>
          <w:szCs w:val="24"/>
        </w:rPr>
        <w:t xml:space="preserve"> making it all the more essential for people to understand what actions they need to take in order to self-manage their diabetes </w:t>
      </w:r>
      <w:r w:rsidR="004D4F9A" w:rsidRPr="00521029">
        <w:rPr>
          <w:rStyle w:val="A9"/>
          <w:rFonts w:ascii="Arial" w:hAnsi="Arial" w:cs="Arial"/>
          <w:color w:val="000000" w:themeColor="text1"/>
          <w:sz w:val="24"/>
          <w:szCs w:val="24"/>
        </w:rPr>
        <w:t>(</w:t>
      </w:r>
      <w:r w:rsidRPr="00521029">
        <w:rPr>
          <w:rStyle w:val="A9"/>
          <w:rFonts w:ascii="Arial" w:hAnsi="Arial" w:cs="Arial"/>
          <w:color w:val="000000" w:themeColor="text1"/>
          <w:sz w:val="24"/>
          <w:szCs w:val="24"/>
        </w:rPr>
        <w:t>NHS England, 2014)</w:t>
      </w:r>
    </w:p>
    <w:p w:rsidR="009D6E8A" w:rsidRPr="00066197" w:rsidRDefault="009D6E8A" w:rsidP="00381EEC">
      <w:pPr>
        <w:autoSpaceDE w:val="0"/>
        <w:autoSpaceDN w:val="0"/>
        <w:adjustRightInd w:val="0"/>
        <w:spacing w:after="0"/>
        <w:jc w:val="both"/>
        <w:rPr>
          <w:rFonts w:ascii="Arial" w:hAnsi="Arial" w:cs="Arial"/>
          <w:color w:val="FF0000"/>
          <w:sz w:val="24"/>
          <w:szCs w:val="24"/>
        </w:rPr>
      </w:pPr>
    </w:p>
    <w:p w:rsidR="00D0353C" w:rsidRPr="00EA0C37" w:rsidRDefault="00C72EB2" w:rsidP="00381EEC">
      <w:pPr>
        <w:autoSpaceDE w:val="0"/>
        <w:autoSpaceDN w:val="0"/>
        <w:adjustRightInd w:val="0"/>
        <w:spacing w:after="0"/>
        <w:jc w:val="both"/>
        <w:rPr>
          <w:rFonts w:ascii="Arial" w:hAnsi="Arial" w:cs="Arial"/>
          <w:color w:val="000000" w:themeColor="text1"/>
          <w:sz w:val="24"/>
          <w:szCs w:val="24"/>
        </w:rPr>
      </w:pPr>
      <w:r w:rsidRPr="00EA0C37">
        <w:rPr>
          <w:rFonts w:ascii="Arial" w:hAnsi="Arial" w:cs="Arial"/>
          <w:color w:val="000000" w:themeColor="text1"/>
          <w:sz w:val="24"/>
          <w:szCs w:val="24"/>
        </w:rPr>
        <w:t>N</w:t>
      </w:r>
      <w:r w:rsidR="00D0353C" w:rsidRPr="00EA0C37">
        <w:rPr>
          <w:rFonts w:ascii="Arial" w:hAnsi="Arial" w:cs="Arial"/>
          <w:color w:val="000000" w:themeColor="text1"/>
          <w:sz w:val="24"/>
          <w:szCs w:val="24"/>
        </w:rPr>
        <w:t>utrition and lifestyle education programmes have been proven to not only effectively delay the onset of Type 2 Diabetes, they can achieve treatment goals for immediate risk factors (weight management, BP, HbA1c, CVD Risk) in those with Diabetes and therefore prevent complications (DUK, 2016).</w:t>
      </w:r>
    </w:p>
    <w:p w:rsidR="00D0353C" w:rsidRPr="00EA0C37" w:rsidRDefault="00D0353C" w:rsidP="00381EEC">
      <w:pPr>
        <w:autoSpaceDE w:val="0"/>
        <w:autoSpaceDN w:val="0"/>
        <w:adjustRightInd w:val="0"/>
        <w:spacing w:after="0"/>
        <w:jc w:val="both"/>
        <w:rPr>
          <w:rFonts w:ascii="Arial" w:hAnsi="Arial" w:cs="Arial"/>
          <w:color w:val="000000" w:themeColor="text1"/>
          <w:sz w:val="24"/>
          <w:szCs w:val="24"/>
        </w:rPr>
      </w:pPr>
      <w:r w:rsidRPr="00EA0C37">
        <w:rPr>
          <w:rFonts w:ascii="Arial" w:hAnsi="Arial" w:cs="Arial"/>
          <w:color w:val="000000" w:themeColor="text1"/>
          <w:sz w:val="24"/>
          <w:szCs w:val="24"/>
        </w:rPr>
        <w:t>A systematic review of 21 randomised control trials found that group education can significantly improve key markers such as HbA1c, patient knowledge and self-management skills as well as weight at 12 months (</w:t>
      </w:r>
      <w:proofErr w:type="spellStart"/>
      <w:r w:rsidRPr="00EA0C37">
        <w:rPr>
          <w:rFonts w:ascii="Arial" w:hAnsi="Arial" w:cs="Arial"/>
          <w:color w:val="000000" w:themeColor="text1"/>
          <w:sz w:val="24"/>
          <w:szCs w:val="24"/>
        </w:rPr>
        <w:t>Steinbekk</w:t>
      </w:r>
      <w:proofErr w:type="spellEnd"/>
      <w:r w:rsidRPr="00EA0C37">
        <w:rPr>
          <w:rFonts w:ascii="Arial" w:hAnsi="Arial" w:cs="Arial"/>
          <w:color w:val="000000" w:themeColor="text1"/>
          <w:sz w:val="24"/>
          <w:szCs w:val="24"/>
        </w:rPr>
        <w:t xml:space="preserve"> et al, 2012)</w:t>
      </w:r>
      <w:r w:rsidRPr="00EA0C37">
        <w:rPr>
          <w:rFonts w:ascii="Arial" w:hAnsi="Arial" w:cs="Arial"/>
          <w:b/>
          <w:color w:val="000000" w:themeColor="text1"/>
          <w:sz w:val="24"/>
          <w:szCs w:val="24"/>
        </w:rPr>
        <w:t xml:space="preserve"> </w:t>
      </w:r>
    </w:p>
    <w:p w:rsidR="000B6787" w:rsidRPr="00EA0C37" w:rsidRDefault="00D0353C" w:rsidP="00381EEC">
      <w:pPr>
        <w:autoSpaceDE w:val="0"/>
        <w:autoSpaceDN w:val="0"/>
        <w:adjustRightInd w:val="0"/>
        <w:spacing w:after="0"/>
        <w:jc w:val="both"/>
        <w:rPr>
          <w:rFonts w:ascii="Arial" w:hAnsi="Arial" w:cs="Arial"/>
          <w:color w:val="000000" w:themeColor="text1"/>
          <w:sz w:val="24"/>
          <w:szCs w:val="24"/>
        </w:rPr>
      </w:pPr>
      <w:r w:rsidRPr="00EA0C37">
        <w:rPr>
          <w:rFonts w:ascii="Arial" w:hAnsi="Arial" w:cs="Arial"/>
          <w:color w:val="000000" w:themeColor="text1"/>
          <w:sz w:val="24"/>
          <w:szCs w:val="24"/>
        </w:rPr>
        <w:t xml:space="preserve">Self-management group education has also been shown to be cost effective and is associated with fewer visits to the GP and use of other health services (DUK, 2016). </w:t>
      </w:r>
      <w:r w:rsidR="000B6787" w:rsidRPr="00EA0C37">
        <w:rPr>
          <w:rFonts w:ascii="Arial" w:hAnsi="Arial" w:cs="Arial"/>
          <w:color w:val="000000" w:themeColor="text1"/>
          <w:sz w:val="24"/>
          <w:szCs w:val="24"/>
        </w:rPr>
        <w:t xml:space="preserve">Diabetes UK </w:t>
      </w:r>
      <w:proofErr w:type="gramStart"/>
      <w:r w:rsidR="000B6787" w:rsidRPr="00EA0C37">
        <w:rPr>
          <w:rFonts w:ascii="Arial" w:hAnsi="Arial" w:cs="Arial"/>
          <w:color w:val="000000" w:themeColor="text1"/>
          <w:sz w:val="24"/>
          <w:szCs w:val="24"/>
        </w:rPr>
        <w:t>have</w:t>
      </w:r>
      <w:proofErr w:type="gramEnd"/>
      <w:r w:rsidR="000B6787" w:rsidRPr="00EA0C37">
        <w:rPr>
          <w:rFonts w:ascii="Arial" w:hAnsi="Arial" w:cs="Arial"/>
          <w:color w:val="000000" w:themeColor="text1"/>
          <w:sz w:val="24"/>
          <w:szCs w:val="24"/>
        </w:rPr>
        <w:t xml:space="preserve"> now announced that an exciting new initiative for 2017, the top priority, in fact- is to develop online diabetes education services. </w:t>
      </w:r>
    </w:p>
    <w:p w:rsidR="00D0353C" w:rsidRPr="00EA0C37" w:rsidRDefault="00D0353C" w:rsidP="00381EEC">
      <w:pPr>
        <w:autoSpaceDE w:val="0"/>
        <w:autoSpaceDN w:val="0"/>
        <w:adjustRightInd w:val="0"/>
        <w:spacing w:after="0"/>
        <w:jc w:val="both"/>
        <w:rPr>
          <w:rFonts w:ascii="Arial" w:hAnsi="Arial" w:cs="Arial"/>
          <w:color w:val="000000" w:themeColor="text1"/>
          <w:sz w:val="24"/>
          <w:szCs w:val="24"/>
        </w:rPr>
      </w:pPr>
      <w:r w:rsidRPr="00EA0C37">
        <w:rPr>
          <w:rFonts w:ascii="Arial" w:hAnsi="Arial" w:cs="Arial"/>
          <w:color w:val="000000" w:themeColor="text1"/>
          <w:sz w:val="24"/>
          <w:szCs w:val="24"/>
        </w:rPr>
        <w:t>Furthermore it appears sensible to equip patients with the knowledge and confidence they need to manage this complicated condition on a day to day basis given that they will only get the opportunity to see a medical professional for an average of 3 hours a year (Roberts, 2007)</w:t>
      </w:r>
      <w:r w:rsidR="008463F5" w:rsidRPr="00EA0C37">
        <w:rPr>
          <w:rFonts w:ascii="Arial" w:hAnsi="Arial" w:cs="Arial"/>
          <w:color w:val="000000" w:themeColor="text1"/>
          <w:sz w:val="24"/>
          <w:szCs w:val="24"/>
        </w:rPr>
        <w:t xml:space="preserve">. </w:t>
      </w:r>
    </w:p>
    <w:p w:rsidR="00773FB6" w:rsidRDefault="00773FB6" w:rsidP="00381EEC">
      <w:pPr>
        <w:autoSpaceDE w:val="0"/>
        <w:autoSpaceDN w:val="0"/>
        <w:adjustRightInd w:val="0"/>
        <w:spacing w:after="0"/>
        <w:jc w:val="both"/>
        <w:rPr>
          <w:rFonts w:ascii="Arial" w:hAnsi="Arial" w:cs="Arial"/>
          <w:color w:val="FF0000"/>
          <w:sz w:val="24"/>
          <w:szCs w:val="24"/>
        </w:rPr>
      </w:pPr>
    </w:p>
    <w:p w:rsidR="00773FB6" w:rsidRPr="00747F05" w:rsidRDefault="00773FB6" w:rsidP="00381EEC">
      <w:pPr>
        <w:pStyle w:val="Pa5"/>
        <w:spacing w:after="160" w:line="276" w:lineRule="auto"/>
        <w:jc w:val="both"/>
        <w:rPr>
          <w:rFonts w:ascii="Arial" w:hAnsi="Arial" w:cs="Arial"/>
        </w:rPr>
      </w:pPr>
      <w:r w:rsidRPr="00747F05">
        <w:rPr>
          <w:rFonts w:ascii="Arial" w:hAnsi="Arial" w:cs="Arial"/>
        </w:rPr>
        <w:t xml:space="preserve">The Diabetes Modernisation Initiative (2014) sought the opinions of patients who did not attend group education and found that </w:t>
      </w:r>
      <w:r w:rsidR="00096FA2">
        <w:rPr>
          <w:rStyle w:val="A9"/>
          <w:rFonts w:ascii="Arial" w:hAnsi="Arial" w:cs="Arial"/>
          <w:color w:val="auto"/>
          <w:sz w:val="24"/>
          <w:szCs w:val="24"/>
        </w:rPr>
        <w:t>a</w:t>
      </w:r>
      <w:r w:rsidR="00747F05" w:rsidRPr="00747F05">
        <w:rPr>
          <w:rStyle w:val="A9"/>
          <w:rFonts w:ascii="Arial" w:hAnsi="Arial" w:cs="Arial"/>
          <w:color w:val="auto"/>
          <w:sz w:val="24"/>
          <w:szCs w:val="24"/>
        </w:rPr>
        <w:t xml:space="preserve">ll healthcare professionals need to provide consistent key messages on diabetes and how to self-manage.  Effective and useful signposting to local structured education is </w:t>
      </w:r>
      <w:proofErr w:type="gramStart"/>
      <w:r w:rsidR="00747F05" w:rsidRPr="00747F05">
        <w:rPr>
          <w:rStyle w:val="A9"/>
          <w:rFonts w:ascii="Arial" w:hAnsi="Arial" w:cs="Arial"/>
          <w:color w:val="auto"/>
          <w:sz w:val="24"/>
          <w:szCs w:val="24"/>
        </w:rPr>
        <w:t xml:space="preserve">required </w:t>
      </w:r>
      <w:r w:rsidR="00747F05" w:rsidRPr="00747F05">
        <w:rPr>
          <w:rFonts w:ascii="Arial" w:hAnsi="Arial" w:cs="Arial"/>
        </w:rPr>
        <w:t>.</w:t>
      </w:r>
      <w:proofErr w:type="gramEnd"/>
      <w:r w:rsidR="00747F05" w:rsidRPr="00747F05">
        <w:rPr>
          <w:rFonts w:ascii="Arial" w:hAnsi="Arial" w:cs="Arial"/>
        </w:rPr>
        <w:t xml:space="preserve"> </w:t>
      </w:r>
      <w:r w:rsidR="00747F05" w:rsidRPr="00747F05">
        <w:rPr>
          <w:rStyle w:val="A9"/>
          <w:rFonts w:ascii="Arial" w:hAnsi="Arial" w:cs="Arial"/>
          <w:color w:val="auto"/>
          <w:sz w:val="24"/>
          <w:szCs w:val="24"/>
        </w:rPr>
        <w:t xml:space="preserve">Having enough time with a healthcare professional to ask questions and fully understand their diabetes.  </w:t>
      </w:r>
      <w:proofErr w:type="gramStart"/>
      <w:r w:rsidR="00747F05" w:rsidRPr="00747F05">
        <w:rPr>
          <w:rStyle w:val="A9"/>
          <w:rFonts w:ascii="Arial" w:hAnsi="Arial" w:cs="Arial"/>
          <w:color w:val="auto"/>
          <w:sz w:val="24"/>
          <w:szCs w:val="24"/>
        </w:rPr>
        <w:t xml:space="preserve">Access to a </w:t>
      </w:r>
      <w:proofErr w:type="spellStart"/>
      <w:r w:rsidR="00747F05" w:rsidRPr="00747F05">
        <w:rPr>
          <w:rStyle w:val="A9"/>
          <w:rFonts w:ascii="Arial" w:hAnsi="Arial" w:cs="Arial"/>
          <w:color w:val="auto"/>
          <w:sz w:val="24"/>
          <w:szCs w:val="24"/>
        </w:rPr>
        <w:t>Dietitian</w:t>
      </w:r>
      <w:proofErr w:type="spellEnd"/>
      <w:r w:rsidR="00747F05" w:rsidRPr="00747F05">
        <w:rPr>
          <w:rStyle w:val="A9"/>
          <w:rFonts w:ascii="Arial" w:hAnsi="Arial" w:cs="Arial"/>
          <w:color w:val="auto"/>
          <w:sz w:val="24"/>
          <w:szCs w:val="24"/>
        </w:rPr>
        <w:t xml:space="preserve"> and practical advice for day-to-day implementation.</w:t>
      </w:r>
      <w:proofErr w:type="gramEnd"/>
      <w:r w:rsidR="00747F05" w:rsidRPr="00747F05">
        <w:rPr>
          <w:rStyle w:val="A9"/>
          <w:rFonts w:ascii="Arial" w:hAnsi="Arial" w:cs="Arial"/>
          <w:color w:val="auto"/>
          <w:sz w:val="24"/>
          <w:szCs w:val="24"/>
        </w:rPr>
        <w:t xml:space="preserve"> All these requirements can be met through effective delivery of group education.</w:t>
      </w:r>
    </w:p>
    <w:p w:rsidR="00D0353C" w:rsidRPr="00066197" w:rsidRDefault="00D0353C" w:rsidP="00381EEC">
      <w:pPr>
        <w:autoSpaceDE w:val="0"/>
        <w:autoSpaceDN w:val="0"/>
        <w:adjustRightInd w:val="0"/>
        <w:spacing w:after="0" w:line="240" w:lineRule="auto"/>
        <w:jc w:val="both"/>
        <w:rPr>
          <w:rFonts w:ascii="Arial" w:hAnsi="Arial" w:cs="Arial"/>
          <w:color w:val="0D0D0D" w:themeColor="text1" w:themeTint="F2"/>
          <w:sz w:val="24"/>
          <w:szCs w:val="24"/>
        </w:rPr>
      </w:pPr>
    </w:p>
    <w:p w:rsidR="00EA2209" w:rsidRPr="00EA0C37" w:rsidRDefault="00EA2209" w:rsidP="00381EEC">
      <w:pPr>
        <w:jc w:val="both"/>
        <w:rPr>
          <w:rFonts w:ascii="Arial" w:hAnsi="Arial" w:cs="Arial"/>
          <w:color w:val="000000" w:themeColor="text1"/>
          <w:sz w:val="24"/>
          <w:szCs w:val="24"/>
        </w:rPr>
      </w:pPr>
      <w:r w:rsidRPr="00EA0C37">
        <w:rPr>
          <w:rFonts w:ascii="Arial" w:hAnsi="Arial" w:cs="Arial"/>
          <w:color w:val="000000" w:themeColor="text1"/>
          <w:sz w:val="24"/>
          <w:szCs w:val="24"/>
        </w:rPr>
        <w:t xml:space="preserve">The Yorkshire &amp; Humber Clinical Network report sought to understand activity in Type 2 Diabetes Structured Education provision across the region for </w:t>
      </w:r>
      <w:r w:rsidRPr="00EA0C37">
        <w:rPr>
          <w:rFonts w:ascii="Arial" w:hAnsi="Arial" w:cs="Arial"/>
          <w:bCs/>
          <w:color w:val="000000" w:themeColor="text1"/>
          <w:sz w:val="24"/>
          <w:szCs w:val="24"/>
        </w:rPr>
        <w:t>2014/2015</w:t>
      </w:r>
      <w:r w:rsidRPr="00EA0C37">
        <w:rPr>
          <w:rFonts w:ascii="Arial" w:hAnsi="Arial" w:cs="Arial"/>
          <w:color w:val="000000" w:themeColor="text1"/>
          <w:sz w:val="24"/>
          <w:szCs w:val="24"/>
        </w:rPr>
        <w:t>. They worked with providers to obtain accurate attendance data to inform ongoing local Quality Improvement work in Diabetes patient education.</w:t>
      </w:r>
    </w:p>
    <w:p w:rsidR="00EA2209" w:rsidRPr="00EA0C37" w:rsidRDefault="00EA2209" w:rsidP="00381EEC">
      <w:pPr>
        <w:spacing w:after="0" w:line="240" w:lineRule="auto"/>
        <w:jc w:val="both"/>
        <w:rPr>
          <w:rFonts w:ascii="Arial" w:hAnsi="Arial" w:cs="Arial"/>
          <w:color w:val="000000" w:themeColor="text1"/>
          <w:sz w:val="24"/>
          <w:szCs w:val="24"/>
        </w:rPr>
      </w:pPr>
      <w:r w:rsidRPr="00EA0C37">
        <w:rPr>
          <w:rFonts w:ascii="Arial" w:hAnsi="Arial" w:cs="Arial"/>
          <w:color w:val="000000" w:themeColor="text1"/>
          <w:sz w:val="24"/>
          <w:szCs w:val="24"/>
        </w:rPr>
        <w:t>Diabetes Structured Education provision is a metric in the CCG Improvement and Assessment Framework, using data taken from the National Diabetes Audit. The key findings for 2014/2015 were that eleven Yorkshire &amp; Humber CCGs have attendance of 30% or greater. It is important to note that the results are far higher than the 5.9% average reported for Yorkshire &amp; Humber in the National Diabetes Audit (NDA). However this is still far lower than is desirable with on average over 70% of newly diagnosed patients in the Yorkshire and Humber not attending Structured Patient Education (YHSCN, 2015)</w:t>
      </w:r>
    </w:p>
    <w:p w:rsidR="00EA2209" w:rsidRPr="00EA0C37" w:rsidRDefault="00EA2209" w:rsidP="00381EEC">
      <w:pPr>
        <w:spacing w:after="0" w:line="240" w:lineRule="auto"/>
        <w:jc w:val="both"/>
        <w:rPr>
          <w:rFonts w:ascii="Arial" w:hAnsi="Arial" w:cs="Arial"/>
          <w:color w:val="000000" w:themeColor="text1"/>
          <w:sz w:val="24"/>
          <w:szCs w:val="24"/>
        </w:rPr>
      </w:pPr>
    </w:p>
    <w:p w:rsidR="00EA2209" w:rsidRPr="00EA0C37" w:rsidRDefault="00EA2209" w:rsidP="00381EEC">
      <w:pPr>
        <w:jc w:val="both"/>
        <w:rPr>
          <w:rFonts w:ascii="Arial" w:hAnsi="Arial" w:cs="Arial"/>
          <w:color w:val="000000" w:themeColor="text1"/>
          <w:sz w:val="24"/>
          <w:szCs w:val="24"/>
        </w:rPr>
      </w:pPr>
      <w:r w:rsidRPr="00EA0C37">
        <w:rPr>
          <w:rFonts w:ascii="Arial" w:hAnsi="Arial" w:cs="Arial"/>
          <w:color w:val="000000" w:themeColor="text1"/>
          <w:sz w:val="24"/>
          <w:szCs w:val="24"/>
        </w:rPr>
        <w:t xml:space="preserve">Focusing particularly on the </w:t>
      </w:r>
      <w:r w:rsidR="00C72EB2" w:rsidRPr="00EA0C37">
        <w:rPr>
          <w:rFonts w:ascii="Arial" w:hAnsi="Arial" w:cs="Arial"/>
          <w:color w:val="000000" w:themeColor="text1"/>
          <w:sz w:val="24"/>
          <w:szCs w:val="24"/>
        </w:rPr>
        <w:t>Local</w:t>
      </w:r>
      <w:r w:rsidRPr="00EA0C37">
        <w:rPr>
          <w:rFonts w:ascii="Arial" w:hAnsi="Arial" w:cs="Arial"/>
          <w:color w:val="000000" w:themeColor="text1"/>
          <w:sz w:val="24"/>
          <w:szCs w:val="24"/>
        </w:rPr>
        <w:t xml:space="preserve"> CCG based on the NDA figures the number of newly diagnosed type 2 diabetes patients was 496, and the number of those referred to structured patient education was 438. However the data </w:t>
      </w:r>
      <w:r w:rsidR="00C72EB2" w:rsidRPr="00EA0C37">
        <w:rPr>
          <w:rFonts w:ascii="Arial" w:hAnsi="Arial" w:cs="Arial"/>
          <w:color w:val="000000" w:themeColor="text1"/>
          <w:sz w:val="24"/>
          <w:szCs w:val="24"/>
        </w:rPr>
        <w:t>the Local</w:t>
      </w:r>
      <w:r w:rsidRPr="00EA0C37">
        <w:rPr>
          <w:rFonts w:ascii="Arial" w:hAnsi="Arial" w:cs="Arial"/>
          <w:color w:val="000000" w:themeColor="text1"/>
          <w:sz w:val="24"/>
          <w:szCs w:val="24"/>
        </w:rPr>
        <w:t xml:space="preserve"> CCG directly provided the YHSCN reported slightly less referrals to structure group education at 398, of which only 175 patients attended one or more sessions. </w:t>
      </w:r>
    </w:p>
    <w:p w:rsidR="00EA2209" w:rsidRPr="00EA0C37" w:rsidRDefault="00EA2209" w:rsidP="00381EEC">
      <w:pPr>
        <w:jc w:val="both"/>
        <w:rPr>
          <w:rFonts w:ascii="Arial" w:hAnsi="Arial" w:cs="Arial"/>
          <w:color w:val="000000" w:themeColor="text1"/>
          <w:sz w:val="24"/>
          <w:szCs w:val="24"/>
        </w:rPr>
      </w:pPr>
      <w:r w:rsidRPr="00EA0C37">
        <w:rPr>
          <w:rFonts w:ascii="Arial" w:hAnsi="Arial" w:cs="Arial"/>
          <w:color w:val="000000" w:themeColor="text1"/>
          <w:sz w:val="24"/>
          <w:szCs w:val="24"/>
        </w:rPr>
        <w:t xml:space="preserve">It is important to note Outcomes Framework (QOF) incentivises the recording of referrals into structured education (QOF ID DM014) there is no incentive within QOF to record attendance in structured education programmes (YHSCN, 2015). </w:t>
      </w:r>
    </w:p>
    <w:p w:rsidR="00F92C81" w:rsidRDefault="00EA2209" w:rsidP="00A14FC8">
      <w:pPr>
        <w:autoSpaceDE w:val="0"/>
        <w:autoSpaceDN w:val="0"/>
        <w:adjustRightInd w:val="0"/>
        <w:spacing w:after="0" w:line="240" w:lineRule="auto"/>
        <w:jc w:val="both"/>
        <w:rPr>
          <w:rFonts w:ascii="Arial" w:hAnsi="Arial" w:cs="Arial"/>
          <w:color w:val="FF0000"/>
          <w:sz w:val="24"/>
          <w:szCs w:val="24"/>
        </w:rPr>
      </w:pPr>
      <w:r w:rsidRPr="00EA0C37">
        <w:rPr>
          <w:rFonts w:ascii="Arial" w:hAnsi="Arial" w:cs="Arial"/>
          <w:color w:val="000000" w:themeColor="text1"/>
          <w:sz w:val="24"/>
          <w:szCs w:val="24"/>
        </w:rPr>
        <w:t xml:space="preserve">This may go some way in shedding some light on why referrals do not necessarily mean good attendance. For example in diabetic eye screening Van </w:t>
      </w:r>
      <w:proofErr w:type="spellStart"/>
      <w:r w:rsidRPr="00EA0C37">
        <w:rPr>
          <w:rFonts w:ascii="Arial" w:hAnsi="Arial" w:cs="Arial"/>
          <w:color w:val="000000" w:themeColor="text1"/>
          <w:sz w:val="24"/>
          <w:szCs w:val="24"/>
        </w:rPr>
        <w:t>Eijk</w:t>
      </w:r>
      <w:proofErr w:type="spellEnd"/>
      <w:r w:rsidRPr="00EA0C37">
        <w:rPr>
          <w:rFonts w:ascii="Arial" w:hAnsi="Arial" w:cs="Arial"/>
          <w:color w:val="000000" w:themeColor="text1"/>
          <w:sz w:val="24"/>
          <w:szCs w:val="24"/>
        </w:rPr>
        <w:t xml:space="preserve"> et al (2012) found that a key barrier to attendance is the absence of a recommendation by a health care professional. Other evidence suggests that healthcare professionals do not positively promote group education to patients, possibly because of the clinicians own personal beliefs about its benefits (Dale et al, 2014, </w:t>
      </w:r>
      <w:r w:rsidRPr="003659BB">
        <w:rPr>
          <w:rFonts w:ascii="Arial" w:hAnsi="Arial" w:cs="Arial"/>
          <w:color w:val="000000" w:themeColor="text1"/>
          <w:sz w:val="24"/>
          <w:szCs w:val="24"/>
        </w:rPr>
        <w:t xml:space="preserve">Diabetes UK, 2014, </w:t>
      </w:r>
      <w:proofErr w:type="spellStart"/>
      <w:r w:rsidRPr="00EA0C37">
        <w:rPr>
          <w:rFonts w:ascii="Arial" w:hAnsi="Arial" w:cs="Arial"/>
          <w:color w:val="000000" w:themeColor="text1"/>
          <w:sz w:val="24"/>
          <w:szCs w:val="24"/>
        </w:rPr>
        <w:t>Lawal</w:t>
      </w:r>
      <w:proofErr w:type="spellEnd"/>
      <w:r w:rsidRPr="00EA0C37">
        <w:rPr>
          <w:rFonts w:ascii="Arial" w:hAnsi="Arial" w:cs="Arial"/>
          <w:color w:val="000000" w:themeColor="text1"/>
          <w:sz w:val="24"/>
          <w:szCs w:val="24"/>
        </w:rPr>
        <w:t xml:space="preserve">, 2014, </w:t>
      </w:r>
      <w:proofErr w:type="spellStart"/>
      <w:r w:rsidRPr="00EA0C37">
        <w:rPr>
          <w:rFonts w:ascii="Arial" w:hAnsi="Arial" w:cs="Arial"/>
          <w:color w:val="000000" w:themeColor="text1"/>
          <w:sz w:val="24"/>
          <w:szCs w:val="24"/>
        </w:rPr>
        <w:t>Winkley</w:t>
      </w:r>
      <w:proofErr w:type="spellEnd"/>
      <w:r w:rsidRPr="00EA0C37">
        <w:rPr>
          <w:rFonts w:ascii="Arial" w:hAnsi="Arial" w:cs="Arial"/>
          <w:color w:val="000000" w:themeColor="text1"/>
          <w:sz w:val="24"/>
          <w:szCs w:val="24"/>
        </w:rPr>
        <w:t xml:space="preserve"> et al, 2014).</w:t>
      </w:r>
      <w:r w:rsidR="004F0D99" w:rsidRPr="00EA0C37">
        <w:rPr>
          <w:rFonts w:ascii="AGaramond-Regular" w:hAnsi="AGaramond-Regular" w:cs="AGaramond-Regular"/>
          <w:color w:val="000000" w:themeColor="text1"/>
          <w:sz w:val="24"/>
          <w:szCs w:val="24"/>
        </w:rPr>
        <w:t xml:space="preserve"> </w:t>
      </w:r>
    </w:p>
    <w:p w:rsidR="00A14FC8" w:rsidRDefault="00A14FC8" w:rsidP="00A14FC8">
      <w:pPr>
        <w:autoSpaceDE w:val="0"/>
        <w:autoSpaceDN w:val="0"/>
        <w:adjustRightInd w:val="0"/>
        <w:spacing w:after="0" w:line="240" w:lineRule="auto"/>
        <w:jc w:val="both"/>
        <w:rPr>
          <w:rFonts w:ascii="Arial" w:hAnsi="Arial" w:cs="Arial"/>
          <w:color w:val="FF0000"/>
          <w:sz w:val="24"/>
          <w:szCs w:val="24"/>
        </w:rPr>
      </w:pPr>
    </w:p>
    <w:p w:rsidR="004F0D99" w:rsidRPr="00733C5C" w:rsidRDefault="00EB40A0" w:rsidP="00381EEC">
      <w:pPr>
        <w:jc w:val="both"/>
        <w:rPr>
          <w:rFonts w:ascii="Arial" w:hAnsi="Arial" w:cs="Arial"/>
          <w:color w:val="000000" w:themeColor="text1"/>
          <w:sz w:val="24"/>
          <w:szCs w:val="24"/>
        </w:rPr>
      </w:pPr>
      <w:r w:rsidRPr="00733C5C">
        <w:rPr>
          <w:rFonts w:ascii="Arial" w:hAnsi="Arial" w:cs="Arial"/>
          <w:color w:val="000000" w:themeColor="text1"/>
          <w:sz w:val="24"/>
          <w:szCs w:val="24"/>
        </w:rPr>
        <w:t xml:space="preserve">This was </w:t>
      </w:r>
      <w:r w:rsidR="00DA6AFA" w:rsidRPr="00733C5C">
        <w:rPr>
          <w:rFonts w:ascii="Arial" w:hAnsi="Arial" w:cs="Arial"/>
          <w:color w:val="000000" w:themeColor="text1"/>
          <w:sz w:val="24"/>
          <w:szCs w:val="24"/>
        </w:rPr>
        <w:t>a key issue</w:t>
      </w:r>
      <w:r w:rsidR="00C72EB2" w:rsidRPr="00733C5C">
        <w:rPr>
          <w:rFonts w:ascii="Arial" w:hAnsi="Arial" w:cs="Arial"/>
          <w:color w:val="000000" w:themeColor="text1"/>
          <w:sz w:val="24"/>
          <w:szCs w:val="24"/>
        </w:rPr>
        <w:t xml:space="preserve"> highlighted in the Audit</w:t>
      </w:r>
      <w:r w:rsidRPr="00733C5C">
        <w:rPr>
          <w:rFonts w:ascii="Arial" w:hAnsi="Arial" w:cs="Arial"/>
          <w:color w:val="000000" w:themeColor="text1"/>
          <w:sz w:val="24"/>
          <w:szCs w:val="24"/>
        </w:rPr>
        <w:t xml:space="preserve"> completed</w:t>
      </w:r>
      <w:r w:rsidR="00013A7D" w:rsidRPr="00733C5C">
        <w:rPr>
          <w:rFonts w:ascii="Arial" w:hAnsi="Arial" w:cs="Arial"/>
          <w:color w:val="000000" w:themeColor="text1"/>
          <w:sz w:val="24"/>
          <w:szCs w:val="24"/>
        </w:rPr>
        <w:t xml:space="preserve"> (APPENDIX 1)</w:t>
      </w:r>
      <w:r w:rsidRPr="00733C5C">
        <w:rPr>
          <w:rFonts w:ascii="Arial" w:hAnsi="Arial" w:cs="Arial"/>
          <w:color w:val="000000" w:themeColor="text1"/>
          <w:sz w:val="24"/>
          <w:szCs w:val="24"/>
        </w:rPr>
        <w:t xml:space="preserve">; 11 out of 16 non-attenders </w:t>
      </w:r>
      <w:r w:rsidR="00DA6AFA" w:rsidRPr="00733C5C">
        <w:rPr>
          <w:rFonts w:ascii="Arial" w:hAnsi="Arial" w:cs="Arial"/>
          <w:color w:val="000000" w:themeColor="text1"/>
          <w:sz w:val="24"/>
          <w:szCs w:val="24"/>
        </w:rPr>
        <w:t xml:space="preserve">contacted, </w:t>
      </w:r>
      <w:r w:rsidRPr="00733C5C">
        <w:rPr>
          <w:rFonts w:ascii="Arial" w:hAnsi="Arial" w:cs="Arial"/>
          <w:color w:val="000000" w:themeColor="text1"/>
          <w:sz w:val="24"/>
          <w:szCs w:val="24"/>
        </w:rPr>
        <w:t xml:space="preserve">stated that they were not told what X-pert was or what to expect. </w:t>
      </w:r>
      <w:r w:rsidR="00C50CB5" w:rsidRPr="00733C5C">
        <w:rPr>
          <w:rFonts w:ascii="Arial" w:hAnsi="Arial" w:cs="Arial"/>
          <w:color w:val="000000" w:themeColor="text1"/>
          <w:sz w:val="24"/>
          <w:szCs w:val="24"/>
        </w:rPr>
        <w:t>This suggests that they did not understand the true benefits of attending education.</w:t>
      </w:r>
      <w:r w:rsidR="003B1DBE" w:rsidRPr="00733C5C">
        <w:rPr>
          <w:rFonts w:ascii="Arial" w:hAnsi="Arial" w:cs="Arial"/>
          <w:color w:val="000000" w:themeColor="text1"/>
          <w:sz w:val="24"/>
          <w:szCs w:val="24"/>
        </w:rPr>
        <w:t xml:space="preserve"> It is interesting to note that the same 11 patients were referred by a practice nurse therefore the key aim of my </w:t>
      </w:r>
      <w:r w:rsidR="00601266" w:rsidRPr="00733C5C">
        <w:rPr>
          <w:rFonts w:ascii="Arial" w:hAnsi="Arial" w:cs="Arial"/>
          <w:color w:val="000000" w:themeColor="text1"/>
          <w:sz w:val="24"/>
          <w:szCs w:val="24"/>
        </w:rPr>
        <w:t xml:space="preserve">project </w:t>
      </w:r>
      <w:r w:rsidR="004B18C9" w:rsidRPr="00733C5C">
        <w:rPr>
          <w:rFonts w:ascii="Arial" w:hAnsi="Arial" w:cs="Arial"/>
          <w:color w:val="000000" w:themeColor="text1"/>
          <w:sz w:val="24"/>
          <w:szCs w:val="24"/>
        </w:rPr>
        <w:t>presentation to the practice n</w:t>
      </w:r>
      <w:r w:rsidR="003B1DBE" w:rsidRPr="00733C5C">
        <w:rPr>
          <w:rFonts w:ascii="Arial" w:hAnsi="Arial" w:cs="Arial"/>
          <w:color w:val="000000" w:themeColor="text1"/>
          <w:sz w:val="24"/>
          <w:szCs w:val="24"/>
        </w:rPr>
        <w:t xml:space="preserve">urses was </w:t>
      </w:r>
      <w:r w:rsidR="004B18C9" w:rsidRPr="00733C5C">
        <w:rPr>
          <w:rFonts w:ascii="Arial" w:hAnsi="Arial" w:cs="Arial"/>
          <w:color w:val="000000" w:themeColor="text1"/>
          <w:sz w:val="24"/>
          <w:szCs w:val="24"/>
        </w:rPr>
        <w:t>to highlight the importance of g</w:t>
      </w:r>
      <w:r w:rsidR="003B1DBE" w:rsidRPr="00733C5C">
        <w:rPr>
          <w:rFonts w:ascii="Arial" w:hAnsi="Arial" w:cs="Arial"/>
          <w:color w:val="000000" w:themeColor="text1"/>
          <w:sz w:val="24"/>
          <w:szCs w:val="24"/>
        </w:rPr>
        <w:t>roup education, really promote its usefulness and ultimately get them on board with giving positive messages about group education before referring patients.</w:t>
      </w:r>
      <w:r w:rsidR="00601266" w:rsidRPr="00733C5C">
        <w:rPr>
          <w:rFonts w:ascii="Arial" w:hAnsi="Arial" w:cs="Arial"/>
          <w:color w:val="000000" w:themeColor="text1"/>
          <w:sz w:val="24"/>
          <w:szCs w:val="24"/>
        </w:rPr>
        <w:t xml:space="preserve"> Training and awareness of group education to primary care staff was a strategy used in the Diabetes Modernisation Initiative for Lambeth and Southwark with great success </w:t>
      </w:r>
      <w:r w:rsidR="00093B2A" w:rsidRPr="00733C5C">
        <w:rPr>
          <w:rFonts w:ascii="Arial" w:hAnsi="Arial" w:cs="Arial"/>
          <w:color w:val="000000" w:themeColor="text1"/>
          <w:sz w:val="24"/>
          <w:szCs w:val="24"/>
        </w:rPr>
        <w:t xml:space="preserve">(Diabetes Modernisation Initiative, 2014). </w:t>
      </w:r>
    </w:p>
    <w:p w:rsidR="004F0D99" w:rsidRPr="00EA0C37" w:rsidRDefault="004F0D99" w:rsidP="00381EEC">
      <w:pPr>
        <w:jc w:val="both"/>
        <w:rPr>
          <w:rFonts w:ascii="Arial" w:hAnsi="Arial" w:cs="Arial"/>
          <w:color w:val="000000" w:themeColor="text1"/>
          <w:sz w:val="24"/>
          <w:szCs w:val="24"/>
        </w:rPr>
      </w:pPr>
      <w:r w:rsidRPr="00EA0C37">
        <w:rPr>
          <w:rFonts w:ascii="Arial" w:hAnsi="Arial" w:cs="Arial"/>
          <w:color w:val="000000" w:themeColor="text1"/>
          <w:sz w:val="24"/>
          <w:szCs w:val="24"/>
        </w:rPr>
        <w:t>Th</w:t>
      </w:r>
      <w:r w:rsidR="00F53FC1">
        <w:rPr>
          <w:rFonts w:ascii="Arial" w:hAnsi="Arial" w:cs="Arial"/>
          <w:color w:val="000000" w:themeColor="text1"/>
          <w:sz w:val="24"/>
          <w:szCs w:val="24"/>
        </w:rPr>
        <w:t>is supports the</w:t>
      </w:r>
      <w:r w:rsidRPr="00EA0C37">
        <w:rPr>
          <w:rFonts w:ascii="Arial" w:hAnsi="Arial" w:cs="Arial"/>
          <w:color w:val="000000" w:themeColor="text1"/>
          <w:sz w:val="24"/>
          <w:szCs w:val="24"/>
        </w:rPr>
        <w:t xml:space="preserve"> aim of </w:t>
      </w:r>
      <w:r w:rsidR="003508F4">
        <w:rPr>
          <w:rFonts w:ascii="Arial" w:hAnsi="Arial" w:cs="Arial"/>
          <w:color w:val="000000" w:themeColor="text1"/>
          <w:sz w:val="24"/>
          <w:szCs w:val="24"/>
        </w:rPr>
        <w:t>my project</w:t>
      </w:r>
      <w:r w:rsidR="00F53FC1">
        <w:rPr>
          <w:rFonts w:ascii="Arial" w:hAnsi="Arial" w:cs="Arial"/>
          <w:color w:val="000000" w:themeColor="text1"/>
          <w:sz w:val="24"/>
          <w:szCs w:val="24"/>
        </w:rPr>
        <w:t xml:space="preserve"> presentation to address the</w:t>
      </w:r>
      <w:r w:rsidRPr="00EA0C37">
        <w:rPr>
          <w:rFonts w:ascii="Arial" w:hAnsi="Arial" w:cs="Arial"/>
          <w:color w:val="000000" w:themeColor="text1"/>
          <w:sz w:val="24"/>
          <w:szCs w:val="24"/>
        </w:rPr>
        <w:t xml:space="preserve"> evidence </w:t>
      </w:r>
      <w:r w:rsidR="00F53FC1">
        <w:rPr>
          <w:rFonts w:ascii="Arial" w:hAnsi="Arial" w:cs="Arial"/>
          <w:color w:val="000000" w:themeColor="text1"/>
          <w:sz w:val="24"/>
          <w:szCs w:val="24"/>
        </w:rPr>
        <w:t>surrounding</w:t>
      </w:r>
      <w:r w:rsidRPr="00EA0C37">
        <w:rPr>
          <w:rFonts w:ascii="Arial" w:hAnsi="Arial" w:cs="Arial"/>
          <w:color w:val="000000" w:themeColor="text1"/>
          <w:sz w:val="24"/>
          <w:szCs w:val="24"/>
        </w:rPr>
        <w:t xml:space="preserve"> positive advertise</w:t>
      </w:r>
      <w:r w:rsidR="00F53FC1">
        <w:rPr>
          <w:rFonts w:ascii="Arial" w:hAnsi="Arial" w:cs="Arial"/>
          <w:color w:val="000000" w:themeColor="text1"/>
          <w:sz w:val="24"/>
          <w:szCs w:val="24"/>
        </w:rPr>
        <w:t>ment to group education from referring</w:t>
      </w:r>
      <w:r w:rsidRPr="00EA0C37">
        <w:rPr>
          <w:rFonts w:ascii="Arial" w:hAnsi="Arial" w:cs="Arial"/>
          <w:color w:val="000000" w:themeColor="text1"/>
          <w:sz w:val="24"/>
          <w:szCs w:val="24"/>
        </w:rPr>
        <w:t xml:space="preserve"> heal</w:t>
      </w:r>
      <w:r w:rsidR="00F53FC1">
        <w:rPr>
          <w:rFonts w:ascii="Arial" w:hAnsi="Arial" w:cs="Arial"/>
          <w:color w:val="000000" w:themeColor="text1"/>
          <w:sz w:val="24"/>
          <w:szCs w:val="24"/>
        </w:rPr>
        <w:t>th professionals.</w:t>
      </w:r>
    </w:p>
    <w:p w:rsidR="004D3DAC" w:rsidRDefault="004D3DAC" w:rsidP="00381EEC">
      <w:pPr>
        <w:jc w:val="both"/>
        <w:rPr>
          <w:rFonts w:ascii="Arial" w:hAnsi="Arial" w:cs="Arial"/>
          <w:b/>
          <w:sz w:val="24"/>
          <w:szCs w:val="24"/>
        </w:rPr>
      </w:pPr>
      <w:r w:rsidRPr="004D3DAC">
        <w:rPr>
          <w:rFonts w:ascii="Arial" w:hAnsi="Arial" w:cs="Arial"/>
          <w:b/>
          <w:sz w:val="24"/>
          <w:szCs w:val="24"/>
        </w:rPr>
        <w:t>Current Practice</w:t>
      </w:r>
    </w:p>
    <w:p w:rsidR="000E6F78" w:rsidRDefault="00096FA2" w:rsidP="00381EEC">
      <w:pPr>
        <w:jc w:val="both"/>
        <w:rPr>
          <w:rFonts w:ascii="Arial" w:hAnsi="Arial" w:cs="Arial"/>
          <w:sz w:val="24"/>
          <w:szCs w:val="24"/>
        </w:rPr>
      </w:pPr>
      <w:r>
        <w:rPr>
          <w:rFonts w:ascii="Arial" w:hAnsi="Arial" w:cs="Arial"/>
          <w:sz w:val="24"/>
          <w:szCs w:val="24"/>
        </w:rPr>
        <w:t>Currentl</w:t>
      </w:r>
      <w:r w:rsidR="000E6F78">
        <w:rPr>
          <w:rFonts w:ascii="Arial" w:hAnsi="Arial" w:cs="Arial"/>
          <w:sz w:val="24"/>
          <w:szCs w:val="24"/>
        </w:rPr>
        <w:t>y</w:t>
      </w:r>
      <w:r>
        <w:rPr>
          <w:rFonts w:ascii="Arial" w:hAnsi="Arial" w:cs="Arial"/>
          <w:sz w:val="24"/>
          <w:szCs w:val="24"/>
        </w:rPr>
        <w:t xml:space="preserve"> referrals for group education (that are made to the Diabetes Nursing Service) </w:t>
      </w:r>
      <w:r w:rsidR="004133EA">
        <w:rPr>
          <w:rFonts w:ascii="Arial" w:hAnsi="Arial" w:cs="Arial"/>
          <w:sz w:val="24"/>
          <w:szCs w:val="24"/>
        </w:rPr>
        <w:t xml:space="preserve">are automatically sent </w:t>
      </w:r>
      <w:proofErr w:type="gramStart"/>
      <w:r w:rsidR="004133EA">
        <w:rPr>
          <w:rFonts w:ascii="Arial" w:hAnsi="Arial" w:cs="Arial"/>
          <w:sz w:val="24"/>
          <w:szCs w:val="24"/>
        </w:rPr>
        <w:t xml:space="preserve">an </w:t>
      </w:r>
      <w:r>
        <w:rPr>
          <w:rFonts w:ascii="Arial" w:hAnsi="Arial" w:cs="Arial"/>
          <w:sz w:val="24"/>
          <w:szCs w:val="24"/>
        </w:rPr>
        <w:t>opt</w:t>
      </w:r>
      <w:proofErr w:type="gramEnd"/>
      <w:r>
        <w:rPr>
          <w:rFonts w:ascii="Arial" w:hAnsi="Arial" w:cs="Arial"/>
          <w:sz w:val="24"/>
          <w:szCs w:val="24"/>
        </w:rPr>
        <w:t xml:space="preserve"> in letter for one of 2 group educations in Barnsley. </w:t>
      </w:r>
      <w:r w:rsidR="000E6F78">
        <w:rPr>
          <w:rFonts w:ascii="Arial" w:hAnsi="Arial" w:cs="Arial"/>
          <w:sz w:val="24"/>
          <w:szCs w:val="24"/>
        </w:rPr>
        <w:t xml:space="preserve">If the patient does not respond to this letter then they are informed that they will be discharged and their GP will be informed. If they opt to attend a group education they are booked into their chosen education and sent a letter with the dates. As the audit highlighted patients are not aware of what the group education involves, some letters do not appear to be complete, and no reminders are sent. </w:t>
      </w:r>
    </w:p>
    <w:p w:rsidR="008A1851" w:rsidRDefault="000E6F78" w:rsidP="00381EEC">
      <w:pPr>
        <w:jc w:val="both"/>
        <w:rPr>
          <w:rFonts w:ascii="Arial" w:hAnsi="Arial" w:cs="Arial"/>
          <w:sz w:val="24"/>
          <w:szCs w:val="24"/>
        </w:rPr>
      </w:pPr>
      <w:r>
        <w:rPr>
          <w:rFonts w:ascii="Arial" w:hAnsi="Arial" w:cs="Arial"/>
          <w:sz w:val="24"/>
          <w:szCs w:val="24"/>
        </w:rPr>
        <w:t xml:space="preserve">If referrals happen to be made to the </w:t>
      </w:r>
      <w:r w:rsidR="004D3DAC">
        <w:rPr>
          <w:rFonts w:ascii="Arial" w:hAnsi="Arial" w:cs="Arial"/>
          <w:sz w:val="24"/>
          <w:szCs w:val="24"/>
        </w:rPr>
        <w:t>community dietetic service for diabetes</w:t>
      </w:r>
      <w:r>
        <w:rPr>
          <w:rFonts w:ascii="Arial" w:hAnsi="Arial" w:cs="Arial"/>
          <w:sz w:val="24"/>
          <w:szCs w:val="24"/>
        </w:rPr>
        <w:t xml:space="preserve"> we accept</w:t>
      </w:r>
      <w:r w:rsidR="004D3DAC">
        <w:rPr>
          <w:rFonts w:ascii="Arial" w:hAnsi="Arial" w:cs="Arial"/>
          <w:sz w:val="24"/>
          <w:szCs w:val="24"/>
        </w:rPr>
        <w:t xml:space="preserve"> all referrals made</w:t>
      </w:r>
      <w:r w:rsidR="0081116C">
        <w:rPr>
          <w:rFonts w:ascii="Arial" w:hAnsi="Arial" w:cs="Arial"/>
          <w:sz w:val="24"/>
          <w:szCs w:val="24"/>
        </w:rPr>
        <w:t xml:space="preserve"> with a confirmed diagnosis of Diabetes, IFG and IGT</w:t>
      </w:r>
      <w:r w:rsidR="004D3DAC">
        <w:rPr>
          <w:rFonts w:ascii="Arial" w:hAnsi="Arial" w:cs="Arial"/>
          <w:sz w:val="24"/>
          <w:szCs w:val="24"/>
        </w:rPr>
        <w:t>. As standard all patients (unless requiring hom</w:t>
      </w:r>
      <w:r w:rsidR="00096FA2">
        <w:rPr>
          <w:rFonts w:ascii="Arial" w:hAnsi="Arial" w:cs="Arial"/>
          <w:sz w:val="24"/>
          <w:szCs w:val="24"/>
        </w:rPr>
        <w:t xml:space="preserve">e visit) receive </w:t>
      </w:r>
      <w:proofErr w:type="gramStart"/>
      <w:r w:rsidR="00096FA2">
        <w:rPr>
          <w:rFonts w:ascii="Arial" w:hAnsi="Arial" w:cs="Arial"/>
          <w:sz w:val="24"/>
          <w:szCs w:val="24"/>
        </w:rPr>
        <w:t xml:space="preserve">an </w:t>
      </w:r>
      <w:r w:rsidR="004D3DAC">
        <w:rPr>
          <w:rFonts w:ascii="Arial" w:hAnsi="Arial" w:cs="Arial"/>
          <w:sz w:val="24"/>
          <w:szCs w:val="24"/>
        </w:rPr>
        <w:t>opt</w:t>
      </w:r>
      <w:proofErr w:type="gramEnd"/>
      <w:r w:rsidR="004D3DAC">
        <w:rPr>
          <w:rFonts w:ascii="Arial" w:hAnsi="Arial" w:cs="Arial"/>
          <w:sz w:val="24"/>
          <w:szCs w:val="24"/>
        </w:rPr>
        <w:t xml:space="preserve"> in letter to attend a </w:t>
      </w:r>
      <w:r w:rsidR="004D3DAC">
        <w:rPr>
          <w:rFonts w:ascii="Arial" w:hAnsi="Arial" w:cs="Arial"/>
          <w:sz w:val="24"/>
          <w:szCs w:val="24"/>
        </w:rPr>
        <w:lastRenderedPageBreak/>
        <w:t xml:space="preserve">1:1 appointment with </w:t>
      </w:r>
      <w:r w:rsidR="009B5ED4">
        <w:rPr>
          <w:rFonts w:ascii="Arial" w:hAnsi="Arial" w:cs="Arial"/>
          <w:sz w:val="24"/>
          <w:szCs w:val="24"/>
        </w:rPr>
        <w:t xml:space="preserve">a </w:t>
      </w:r>
      <w:r w:rsidR="004D3DAC">
        <w:rPr>
          <w:rFonts w:ascii="Arial" w:hAnsi="Arial" w:cs="Arial"/>
          <w:sz w:val="24"/>
          <w:szCs w:val="24"/>
        </w:rPr>
        <w:t xml:space="preserve">specialist diabetes </w:t>
      </w:r>
      <w:proofErr w:type="spellStart"/>
      <w:r w:rsidR="004D3DAC">
        <w:rPr>
          <w:rFonts w:ascii="Arial" w:hAnsi="Arial" w:cs="Arial"/>
          <w:sz w:val="24"/>
          <w:szCs w:val="24"/>
        </w:rPr>
        <w:t>dietitian</w:t>
      </w:r>
      <w:proofErr w:type="spellEnd"/>
      <w:r w:rsidR="009B5ED4">
        <w:rPr>
          <w:rFonts w:ascii="Arial" w:hAnsi="Arial" w:cs="Arial"/>
          <w:sz w:val="24"/>
          <w:szCs w:val="24"/>
        </w:rPr>
        <w:t xml:space="preserve"> (0.6WTE)</w:t>
      </w:r>
      <w:r w:rsidR="004D3DAC">
        <w:rPr>
          <w:rFonts w:ascii="Arial" w:hAnsi="Arial" w:cs="Arial"/>
          <w:sz w:val="24"/>
          <w:szCs w:val="24"/>
        </w:rPr>
        <w:t>.</w:t>
      </w:r>
      <w:r w:rsidR="000A418E">
        <w:rPr>
          <w:rFonts w:ascii="Arial" w:hAnsi="Arial" w:cs="Arial"/>
          <w:sz w:val="24"/>
          <w:szCs w:val="24"/>
        </w:rPr>
        <w:t xml:space="preserve"> We do not forward referral to the DSN team for education as first line.</w:t>
      </w:r>
      <w:r w:rsidR="004D3DAC">
        <w:rPr>
          <w:rFonts w:ascii="Arial" w:hAnsi="Arial" w:cs="Arial"/>
          <w:sz w:val="24"/>
          <w:szCs w:val="24"/>
        </w:rPr>
        <w:t xml:space="preserve"> </w:t>
      </w:r>
      <w:r w:rsidR="009B5ED4">
        <w:rPr>
          <w:rFonts w:ascii="Arial" w:hAnsi="Arial" w:cs="Arial"/>
          <w:sz w:val="24"/>
          <w:szCs w:val="24"/>
        </w:rPr>
        <w:t xml:space="preserve">With </w:t>
      </w:r>
      <w:r w:rsidR="00096FA2">
        <w:rPr>
          <w:rFonts w:ascii="Arial" w:hAnsi="Arial" w:cs="Arial"/>
          <w:sz w:val="24"/>
          <w:szCs w:val="24"/>
        </w:rPr>
        <w:t>approximately</w:t>
      </w:r>
      <w:r w:rsidR="009B5ED4">
        <w:rPr>
          <w:rFonts w:ascii="Arial" w:hAnsi="Arial" w:cs="Arial"/>
          <w:sz w:val="24"/>
          <w:szCs w:val="24"/>
        </w:rPr>
        <w:t xml:space="preserve"> </w:t>
      </w:r>
      <w:r w:rsidR="00096FA2">
        <w:rPr>
          <w:rFonts w:ascii="Arial" w:hAnsi="Arial" w:cs="Arial"/>
          <w:sz w:val="24"/>
          <w:szCs w:val="24"/>
        </w:rPr>
        <w:t>17,480</w:t>
      </w:r>
      <w:r w:rsidR="009B5ED4">
        <w:rPr>
          <w:rFonts w:ascii="Arial" w:hAnsi="Arial" w:cs="Arial"/>
          <w:sz w:val="24"/>
          <w:szCs w:val="24"/>
        </w:rPr>
        <w:t xml:space="preserve"> individuals diagnosed with Diabetes in the local area it is clear that this method of educat</w:t>
      </w:r>
      <w:r w:rsidR="00C84512">
        <w:rPr>
          <w:rFonts w:ascii="Arial" w:hAnsi="Arial" w:cs="Arial"/>
          <w:sz w:val="24"/>
          <w:szCs w:val="24"/>
        </w:rPr>
        <w:t xml:space="preserve">ing the masses is unachievable and does not follow the </w:t>
      </w:r>
      <w:r w:rsidR="003B33F6">
        <w:rPr>
          <w:rFonts w:ascii="Arial" w:hAnsi="Arial" w:cs="Arial"/>
          <w:sz w:val="24"/>
          <w:szCs w:val="24"/>
        </w:rPr>
        <w:t>recommendations</w:t>
      </w:r>
      <w:r w:rsidR="00C84512">
        <w:rPr>
          <w:rFonts w:ascii="Arial" w:hAnsi="Arial" w:cs="Arial"/>
          <w:sz w:val="24"/>
          <w:szCs w:val="24"/>
        </w:rPr>
        <w:t xml:space="preserve"> above.</w:t>
      </w:r>
      <w:r w:rsidR="000A418E">
        <w:rPr>
          <w:rFonts w:ascii="Arial" w:hAnsi="Arial" w:cs="Arial"/>
          <w:sz w:val="24"/>
          <w:szCs w:val="24"/>
        </w:rPr>
        <w:t xml:space="preserve"> Patients are also not offered equal opportunities.</w:t>
      </w:r>
    </w:p>
    <w:p w:rsidR="004D3DAC" w:rsidRDefault="002927F8" w:rsidP="00381EEC">
      <w:pPr>
        <w:jc w:val="both"/>
        <w:rPr>
          <w:rFonts w:ascii="Arial" w:hAnsi="Arial" w:cs="Arial"/>
          <w:b/>
          <w:sz w:val="24"/>
          <w:szCs w:val="24"/>
          <w:u w:val="single"/>
        </w:rPr>
      </w:pPr>
      <w:r w:rsidRPr="002927F8">
        <w:rPr>
          <w:rFonts w:ascii="Arial" w:hAnsi="Arial" w:cs="Arial"/>
          <w:b/>
          <w:sz w:val="24"/>
          <w:szCs w:val="24"/>
          <w:u w:val="single"/>
        </w:rPr>
        <w:t>Methodology</w:t>
      </w:r>
      <w:r w:rsidR="00DF32B6">
        <w:rPr>
          <w:rFonts w:ascii="Arial" w:hAnsi="Arial" w:cs="Arial"/>
          <w:b/>
          <w:sz w:val="24"/>
          <w:szCs w:val="24"/>
          <w:u w:val="single"/>
        </w:rPr>
        <w:t xml:space="preserve"> </w:t>
      </w:r>
      <w:r w:rsidR="004133EA" w:rsidRPr="004133EA">
        <w:rPr>
          <w:rFonts w:ascii="Arial" w:hAnsi="Arial" w:cs="Arial"/>
          <w:sz w:val="24"/>
          <w:szCs w:val="24"/>
          <w:u w:val="single"/>
        </w:rPr>
        <w:t>(</w:t>
      </w:r>
      <w:r w:rsidR="00DF32B6" w:rsidRPr="004133EA">
        <w:rPr>
          <w:rFonts w:ascii="Arial" w:hAnsi="Arial" w:cs="Arial"/>
          <w:sz w:val="24"/>
          <w:szCs w:val="24"/>
          <w:u w:val="single"/>
        </w:rPr>
        <w:t>APPENDIX 3</w:t>
      </w:r>
      <w:r w:rsidR="004133EA" w:rsidRPr="004133EA">
        <w:rPr>
          <w:rFonts w:ascii="Arial" w:hAnsi="Arial" w:cs="Arial"/>
          <w:sz w:val="24"/>
          <w:szCs w:val="24"/>
          <w:u w:val="single"/>
        </w:rPr>
        <w:t>)</w:t>
      </w:r>
    </w:p>
    <w:p w:rsidR="002927F8" w:rsidRDefault="0007527A" w:rsidP="00381EEC">
      <w:pPr>
        <w:jc w:val="both"/>
        <w:rPr>
          <w:rFonts w:ascii="Arial" w:hAnsi="Arial" w:cs="Arial"/>
          <w:sz w:val="24"/>
          <w:szCs w:val="24"/>
        </w:rPr>
      </w:pPr>
      <w:r>
        <w:rPr>
          <w:rFonts w:ascii="Arial" w:hAnsi="Arial" w:cs="Arial"/>
          <w:sz w:val="24"/>
          <w:szCs w:val="24"/>
        </w:rPr>
        <w:t>In February 2017 I presented my audit</w:t>
      </w:r>
      <w:r w:rsidR="00C53254">
        <w:rPr>
          <w:rFonts w:ascii="Arial" w:hAnsi="Arial" w:cs="Arial"/>
          <w:sz w:val="24"/>
          <w:szCs w:val="24"/>
        </w:rPr>
        <w:t xml:space="preserve"> results </w:t>
      </w:r>
      <w:r>
        <w:rPr>
          <w:rFonts w:ascii="Arial" w:hAnsi="Arial" w:cs="Arial"/>
          <w:sz w:val="24"/>
          <w:szCs w:val="24"/>
        </w:rPr>
        <w:t>to</w:t>
      </w:r>
      <w:r w:rsidR="00C53254" w:rsidRPr="00066197">
        <w:rPr>
          <w:rFonts w:ascii="Arial" w:hAnsi="Arial" w:cs="Arial"/>
          <w:sz w:val="24"/>
          <w:szCs w:val="24"/>
        </w:rPr>
        <w:t xml:space="preserve"> the Barnsley Local </w:t>
      </w:r>
      <w:r>
        <w:rPr>
          <w:rFonts w:ascii="Arial" w:hAnsi="Arial" w:cs="Arial"/>
          <w:sz w:val="24"/>
          <w:szCs w:val="24"/>
        </w:rPr>
        <w:t xml:space="preserve">Diabetes Group </w:t>
      </w:r>
      <w:r w:rsidR="00C53254" w:rsidRPr="00066197">
        <w:rPr>
          <w:rFonts w:ascii="Arial" w:hAnsi="Arial" w:cs="Arial"/>
          <w:sz w:val="24"/>
          <w:szCs w:val="24"/>
        </w:rPr>
        <w:t>so that the above issues could be discussed with a member of the CCG, the Medical Director and NHS Diabetes Team Leads. The findings necessitated the discussion surrounding the immediate issues affecting attendance to group education.</w:t>
      </w:r>
      <w:r w:rsidR="00C53254">
        <w:rPr>
          <w:rFonts w:ascii="Arial" w:hAnsi="Arial" w:cs="Arial"/>
          <w:sz w:val="24"/>
          <w:szCs w:val="24"/>
        </w:rPr>
        <w:t xml:space="preserve"> </w:t>
      </w:r>
    </w:p>
    <w:p w:rsidR="00C53254" w:rsidRDefault="00C53254" w:rsidP="00381EEC">
      <w:pPr>
        <w:jc w:val="both"/>
        <w:rPr>
          <w:rFonts w:ascii="Arial" w:hAnsi="Arial" w:cs="Arial"/>
          <w:sz w:val="24"/>
          <w:szCs w:val="24"/>
        </w:rPr>
      </w:pPr>
      <w:r>
        <w:rPr>
          <w:rFonts w:ascii="Arial" w:hAnsi="Arial" w:cs="Arial"/>
          <w:sz w:val="24"/>
          <w:szCs w:val="24"/>
        </w:rPr>
        <w:t xml:space="preserve">At the meeting it was apparent that </w:t>
      </w:r>
      <w:r w:rsidR="00C66521">
        <w:rPr>
          <w:rFonts w:ascii="Arial" w:hAnsi="Arial" w:cs="Arial"/>
          <w:sz w:val="24"/>
          <w:szCs w:val="24"/>
        </w:rPr>
        <w:t>management</w:t>
      </w:r>
      <w:r>
        <w:rPr>
          <w:rFonts w:ascii="Arial" w:hAnsi="Arial" w:cs="Arial"/>
          <w:sz w:val="24"/>
          <w:szCs w:val="24"/>
        </w:rPr>
        <w:t xml:space="preserve"> were unaware of the administration issues</w:t>
      </w:r>
      <w:r w:rsidR="00C66521">
        <w:rPr>
          <w:rFonts w:ascii="Arial" w:hAnsi="Arial" w:cs="Arial"/>
          <w:sz w:val="24"/>
          <w:szCs w:val="24"/>
        </w:rPr>
        <w:t xml:space="preserve"> highlighted in the audit. They were not aware of the evidence base or current recommendations for group education. </w:t>
      </w:r>
      <w:r w:rsidR="009504B1">
        <w:rPr>
          <w:rFonts w:ascii="Arial" w:hAnsi="Arial" w:cs="Arial"/>
          <w:sz w:val="24"/>
          <w:szCs w:val="24"/>
        </w:rPr>
        <w:t xml:space="preserve">They agreed to take back some action plans to their teams. For example the diabetes specialist nursing team </w:t>
      </w:r>
      <w:r w:rsidR="0007527A">
        <w:rPr>
          <w:rFonts w:ascii="Arial" w:hAnsi="Arial" w:cs="Arial"/>
          <w:sz w:val="24"/>
          <w:szCs w:val="24"/>
        </w:rPr>
        <w:t xml:space="preserve">set </w:t>
      </w:r>
      <w:r w:rsidR="009504B1">
        <w:rPr>
          <w:rFonts w:ascii="Arial" w:hAnsi="Arial" w:cs="Arial"/>
          <w:sz w:val="24"/>
          <w:szCs w:val="24"/>
        </w:rPr>
        <w:t xml:space="preserve">up a text reminder and admin team members were reminded to check letter content before sending it to patient. </w:t>
      </w:r>
    </w:p>
    <w:p w:rsidR="009504B1" w:rsidRDefault="0007527A" w:rsidP="00381EEC">
      <w:pPr>
        <w:jc w:val="both"/>
        <w:rPr>
          <w:rFonts w:ascii="Arial" w:hAnsi="Arial" w:cs="Arial"/>
          <w:sz w:val="24"/>
          <w:szCs w:val="24"/>
        </w:rPr>
      </w:pPr>
      <w:r>
        <w:rPr>
          <w:rFonts w:ascii="Arial" w:hAnsi="Arial" w:cs="Arial"/>
          <w:sz w:val="24"/>
          <w:szCs w:val="24"/>
        </w:rPr>
        <w:t>O</w:t>
      </w:r>
      <w:r w:rsidR="009504B1">
        <w:rPr>
          <w:rFonts w:ascii="Arial" w:hAnsi="Arial" w:cs="Arial"/>
          <w:sz w:val="24"/>
          <w:szCs w:val="24"/>
        </w:rPr>
        <w:t>ne of the CCG members was tasked to contact the estates team to look for alternative health centres with appropriate rooms to deliver X-pert across more locations in Barnsley. We also discussed practicalities of timing and trialling a group starting at 18:00 until 20:00pm to capture those of working age.</w:t>
      </w:r>
    </w:p>
    <w:p w:rsidR="00893890" w:rsidRDefault="00951BF6" w:rsidP="00381EEC">
      <w:pPr>
        <w:jc w:val="both"/>
        <w:rPr>
          <w:rFonts w:ascii="Arial" w:hAnsi="Arial" w:cs="Arial"/>
          <w:sz w:val="24"/>
          <w:szCs w:val="24"/>
        </w:rPr>
      </w:pPr>
      <w:r>
        <w:rPr>
          <w:rFonts w:ascii="Arial" w:hAnsi="Arial" w:cs="Arial"/>
          <w:sz w:val="24"/>
          <w:szCs w:val="24"/>
        </w:rPr>
        <w:t xml:space="preserve">I was tasked with promotion of education to health care professionals. </w:t>
      </w:r>
      <w:r w:rsidR="00C53254">
        <w:rPr>
          <w:rFonts w:ascii="Arial" w:hAnsi="Arial" w:cs="Arial"/>
          <w:sz w:val="24"/>
          <w:szCs w:val="24"/>
        </w:rPr>
        <w:t xml:space="preserve">In </w:t>
      </w:r>
      <w:r w:rsidR="0001131E">
        <w:rPr>
          <w:rFonts w:ascii="Arial" w:hAnsi="Arial" w:cs="Arial"/>
          <w:sz w:val="24"/>
          <w:szCs w:val="24"/>
        </w:rPr>
        <w:t>April</w:t>
      </w:r>
      <w:r w:rsidR="00893890">
        <w:rPr>
          <w:rFonts w:ascii="Arial" w:hAnsi="Arial" w:cs="Arial"/>
          <w:sz w:val="24"/>
          <w:szCs w:val="24"/>
        </w:rPr>
        <w:t xml:space="preserve"> 2017</w:t>
      </w:r>
      <w:r w:rsidR="00C53254">
        <w:rPr>
          <w:rFonts w:ascii="Arial" w:hAnsi="Arial" w:cs="Arial"/>
          <w:sz w:val="24"/>
          <w:szCs w:val="24"/>
        </w:rPr>
        <w:t xml:space="preserve"> I arrange</w:t>
      </w:r>
      <w:r w:rsidR="009504B1">
        <w:rPr>
          <w:rFonts w:ascii="Arial" w:hAnsi="Arial" w:cs="Arial"/>
          <w:sz w:val="24"/>
          <w:szCs w:val="24"/>
        </w:rPr>
        <w:t>d</w:t>
      </w:r>
      <w:r w:rsidR="00C53254">
        <w:rPr>
          <w:rFonts w:ascii="Arial" w:hAnsi="Arial" w:cs="Arial"/>
          <w:sz w:val="24"/>
          <w:szCs w:val="24"/>
        </w:rPr>
        <w:t xml:space="preserve"> a meeting with the practice nurse team lead for the local area who agreed to allow me to present X-pert education at the</w:t>
      </w:r>
      <w:r w:rsidR="0007527A">
        <w:rPr>
          <w:rFonts w:ascii="Arial" w:hAnsi="Arial" w:cs="Arial"/>
          <w:sz w:val="24"/>
          <w:szCs w:val="24"/>
        </w:rPr>
        <w:t xml:space="preserve"> </w:t>
      </w:r>
      <w:r w:rsidR="00C53254">
        <w:rPr>
          <w:rFonts w:ascii="Arial" w:hAnsi="Arial" w:cs="Arial"/>
          <w:sz w:val="24"/>
          <w:szCs w:val="24"/>
        </w:rPr>
        <w:t xml:space="preserve">practice nurse forum. </w:t>
      </w:r>
      <w:r w:rsidR="00893890">
        <w:rPr>
          <w:rFonts w:ascii="Arial" w:hAnsi="Arial" w:cs="Arial"/>
          <w:sz w:val="24"/>
          <w:szCs w:val="24"/>
        </w:rPr>
        <w:t>I used the evidence gathered in my Audit to develop a presentation to the practice nurses to highlight the evidence for group education, what is best practice, what education involves and when/were group education was delivered in the local area (APPENDIX</w:t>
      </w:r>
      <w:r w:rsidR="00715AC5">
        <w:rPr>
          <w:rFonts w:ascii="Arial" w:hAnsi="Arial" w:cs="Arial"/>
          <w:sz w:val="24"/>
          <w:szCs w:val="24"/>
        </w:rPr>
        <w:t xml:space="preserve"> 2</w:t>
      </w:r>
      <w:r w:rsidR="00893890">
        <w:rPr>
          <w:rFonts w:ascii="Arial" w:hAnsi="Arial" w:cs="Arial"/>
          <w:sz w:val="24"/>
          <w:szCs w:val="24"/>
        </w:rPr>
        <w:t>)</w:t>
      </w:r>
      <w:r w:rsidR="00715AC5">
        <w:rPr>
          <w:rFonts w:ascii="Arial" w:hAnsi="Arial" w:cs="Arial"/>
          <w:sz w:val="24"/>
          <w:szCs w:val="24"/>
        </w:rPr>
        <w:t xml:space="preserve">. I was given a slot to deliver the presentation </w:t>
      </w:r>
      <w:r w:rsidR="0007527A">
        <w:rPr>
          <w:rFonts w:ascii="Arial" w:hAnsi="Arial" w:cs="Arial"/>
          <w:sz w:val="24"/>
          <w:szCs w:val="24"/>
        </w:rPr>
        <w:t>for 11</w:t>
      </w:r>
      <w:r w:rsidR="0007527A">
        <w:rPr>
          <w:rFonts w:ascii="Arial" w:hAnsi="Arial" w:cs="Arial"/>
          <w:sz w:val="24"/>
          <w:szCs w:val="24"/>
          <w:vertAlign w:val="superscript"/>
        </w:rPr>
        <w:t xml:space="preserve">th </w:t>
      </w:r>
      <w:r w:rsidR="0007527A">
        <w:rPr>
          <w:rFonts w:ascii="Arial" w:hAnsi="Arial" w:cs="Arial"/>
          <w:sz w:val="24"/>
          <w:szCs w:val="24"/>
        </w:rPr>
        <w:t>July 2017</w:t>
      </w:r>
      <w:r w:rsidR="00715AC5">
        <w:rPr>
          <w:rFonts w:ascii="Arial" w:hAnsi="Arial" w:cs="Arial"/>
          <w:sz w:val="24"/>
          <w:szCs w:val="24"/>
        </w:rPr>
        <w:t>.</w:t>
      </w:r>
      <w:r w:rsidR="00BC10FE">
        <w:rPr>
          <w:rFonts w:ascii="Arial" w:hAnsi="Arial" w:cs="Arial"/>
          <w:sz w:val="24"/>
          <w:szCs w:val="24"/>
        </w:rPr>
        <w:t xml:space="preserve"> I also felt that it would be useful to carry out a pre and post talk evaluation exploring the knowledge and confidence levels of the nurses (APPENDIX 2.1)</w:t>
      </w:r>
      <w:r w:rsidR="00EF4379">
        <w:rPr>
          <w:rFonts w:ascii="Arial" w:hAnsi="Arial" w:cs="Arial"/>
          <w:sz w:val="24"/>
          <w:szCs w:val="24"/>
        </w:rPr>
        <w:t>.</w:t>
      </w:r>
    </w:p>
    <w:p w:rsidR="00E60EA6" w:rsidRDefault="00F53FC1" w:rsidP="00381EEC">
      <w:pPr>
        <w:jc w:val="both"/>
        <w:rPr>
          <w:rFonts w:ascii="Arial" w:hAnsi="Arial" w:cs="Arial"/>
          <w:sz w:val="24"/>
          <w:szCs w:val="24"/>
        </w:rPr>
      </w:pPr>
      <w:r>
        <w:rPr>
          <w:rFonts w:ascii="Arial" w:hAnsi="Arial" w:cs="Arial"/>
          <w:sz w:val="24"/>
          <w:szCs w:val="24"/>
        </w:rPr>
        <w:t>In addition I</w:t>
      </w:r>
      <w:r w:rsidR="00893890">
        <w:rPr>
          <w:rFonts w:ascii="Arial" w:hAnsi="Arial" w:cs="Arial"/>
          <w:sz w:val="24"/>
          <w:szCs w:val="24"/>
        </w:rPr>
        <w:t xml:space="preserve"> focussed on addressing the referral pathway into the Dietetic service</w:t>
      </w:r>
      <w:r w:rsidR="00A031C1">
        <w:rPr>
          <w:rFonts w:ascii="Arial" w:hAnsi="Arial" w:cs="Arial"/>
          <w:sz w:val="24"/>
          <w:szCs w:val="24"/>
        </w:rPr>
        <w:t xml:space="preserve"> from January 2017</w:t>
      </w:r>
      <w:r w:rsidR="00893890">
        <w:rPr>
          <w:rFonts w:ascii="Arial" w:hAnsi="Arial" w:cs="Arial"/>
          <w:sz w:val="24"/>
          <w:szCs w:val="24"/>
        </w:rPr>
        <w:t>. I met with my team lead and discussed current practice, current guidance and best practice. As a result I developed a referral flow chart</w:t>
      </w:r>
      <w:r w:rsidR="00A97B99">
        <w:rPr>
          <w:rFonts w:ascii="Arial" w:hAnsi="Arial" w:cs="Arial"/>
          <w:sz w:val="24"/>
          <w:szCs w:val="24"/>
        </w:rPr>
        <w:t xml:space="preserve"> with standard letters</w:t>
      </w:r>
      <w:r w:rsidR="00893890">
        <w:rPr>
          <w:rFonts w:ascii="Arial" w:hAnsi="Arial" w:cs="Arial"/>
          <w:sz w:val="24"/>
          <w:szCs w:val="24"/>
        </w:rPr>
        <w:t xml:space="preserve"> (APPENDIX</w:t>
      </w:r>
      <w:r w:rsidR="00715AC5">
        <w:rPr>
          <w:rFonts w:ascii="Arial" w:hAnsi="Arial" w:cs="Arial"/>
          <w:sz w:val="24"/>
          <w:szCs w:val="24"/>
        </w:rPr>
        <w:t>- 4</w:t>
      </w:r>
      <w:r w:rsidR="00893890">
        <w:rPr>
          <w:rFonts w:ascii="Arial" w:hAnsi="Arial" w:cs="Arial"/>
          <w:sz w:val="24"/>
          <w:szCs w:val="24"/>
        </w:rPr>
        <w:t xml:space="preserve">) and triage guidance </w:t>
      </w:r>
      <w:r w:rsidR="00A97B99">
        <w:rPr>
          <w:rFonts w:ascii="Arial" w:hAnsi="Arial" w:cs="Arial"/>
          <w:sz w:val="24"/>
          <w:szCs w:val="24"/>
        </w:rPr>
        <w:t>(</w:t>
      </w:r>
      <w:r w:rsidR="00893890">
        <w:rPr>
          <w:rFonts w:ascii="Arial" w:hAnsi="Arial" w:cs="Arial"/>
          <w:sz w:val="24"/>
          <w:szCs w:val="24"/>
        </w:rPr>
        <w:t>APPENDIX</w:t>
      </w:r>
      <w:r w:rsidR="00715AC5">
        <w:rPr>
          <w:rFonts w:ascii="Arial" w:hAnsi="Arial" w:cs="Arial"/>
          <w:sz w:val="24"/>
          <w:szCs w:val="24"/>
        </w:rPr>
        <w:t>- 5</w:t>
      </w:r>
      <w:r w:rsidR="00893890">
        <w:rPr>
          <w:rFonts w:ascii="Arial" w:hAnsi="Arial" w:cs="Arial"/>
          <w:sz w:val="24"/>
          <w:szCs w:val="24"/>
        </w:rPr>
        <w:t>) for individuals referred in to the service.</w:t>
      </w:r>
      <w:r w:rsidR="00E60EA6">
        <w:rPr>
          <w:rFonts w:ascii="Arial" w:hAnsi="Arial" w:cs="Arial"/>
          <w:sz w:val="24"/>
          <w:szCs w:val="24"/>
        </w:rPr>
        <w:t xml:space="preserve"> We started to focus on the 3 levels of service. The aim was to ensure that our service is assisting the promotion of group education by signposting patients to group education before offering a 1:1 appointment. Alongside positive promotion from the practice nurses it is expected that more individuals will be aware of what group education is and be more willing to attend. </w:t>
      </w:r>
    </w:p>
    <w:p w:rsidR="00893890" w:rsidRDefault="00E60EA6" w:rsidP="00381EEC">
      <w:pPr>
        <w:jc w:val="both"/>
        <w:rPr>
          <w:rFonts w:ascii="Arial" w:hAnsi="Arial" w:cs="Arial"/>
          <w:sz w:val="24"/>
          <w:szCs w:val="24"/>
        </w:rPr>
      </w:pPr>
      <w:r>
        <w:rPr>
          <w:rFonts w:ascii="Arial" w:hAnsi="Arial" w:cs="Arial"/>
          <w:sz w:val="24"/>
          <w:szCs w:val="24"/>
        </w:rPr>
        <w:lastRenderedPageBreak/>
        <w:t>I then highlighted that there were regularly empty appointments available in our services general diet</w:t>
      </w:r>
      <w:r w:rsidR="0007527A">
        <w:rPr>
          <w:rFonts w:ascii="Arial" w:hAnsi="Arial" w:cs="Arial"/>
          <w:sz w:val="24"/>
          <w:szCs w:val="24"/>
        </w:rPr>
        <w:t>etic clinics, for which the non-</w:t>
      </w:r>
      <w:r>
        <w:rPr>
          <w:rFonts w:ascii="Arial" w:hAnsi="Arial" w:cs="Arial"/>
          <w:sz w:val="24"/>
          <w:szCs w:val="24"/>
        </w:rPr>
        <w:t>complex patients with Type 2 diabetes could be treated.</w:t>
      </w:r>
      <w:r w:rsidR="00893890">
        <w:rPr>
          <w:rFonts w:ascii="Arial" w:hAnsi="Arial" w:cs="Arial"/>
          <w:sz w:val="24"/>
          <w:szCs w:val="24"/>
        </w:rPr>
        <w:t xml:space="preserve"> </w:t>
      </w:r>
      <w:r w:rsidR="003952E4">
        <w:rPr>
          <w:rFonts w:ascii="Arial" w:hAnsi="Arial" w:cs="Arial"/>
          <w:sz w:val="24"/>
          <w:szCs w:val="24"/>
        </w:rPr>
        <w:t>Rebalancing the caseload, between these clinics</w:t>
      </w:r>
      <w:r w:rsidR="00EF4379">
        <w:rPr>
          <w:rFonts w:ascii="Arial" w:hAnsi="Arial" w:cs="Arial"/>
          <w:sz w:val="24"/>
          <w:szCs w:val="24"/>
        </w:rPr>
        <w:t xml:space="preserve"> was exp</w:t>
      </w:r>
      <w:r w:rsidR="0007527A">
        <w:rPr>
          <w:rFonts w:ascii="Arial" w:hAnsi="Arial" w:cs="Arial"/>
          <w:sz w:val="24"/>
          <w:szCs w:val="24"/>
        </w:rPr>
        <w:t>ected to positively affect the d</w:t>
      </w:r>
      <w:r w:rsidR="00EF4379">
        <w:rPr>
          <w:rFonts w:ascii="Arial" w:hAnsi="Arial" w:cs="Arial"/>
          <w:sz w:val="24"/>
          <w:szCs w:val="24"/>
        </w:rPr>
        <w:t>ietetic service by allowing me to free up more 1:1 slots offered to patients with complex diabet</w:t>
      </w:r>
      <w:r w:rsidR="003952E4">
        <w:rPr>
          <w:rFonts w:ascii="Arial" w:hAnsi="Arial" w:cs="Arial"/>
          <w:sz w:val="24"/>
          <w:szCs w:val="24"/>
        </w:rPr>
        <w:t xml:space="preserve">es complications. It was hoped that this would </w:t>
      </w:r>
      <w:r w:rsidR="00EF4379">
        <w:rPr>
          <w:rFonts w:ascii="Arial" w:hAnsi="Arial" w:cs="Arial"/>
          <w:sz w:val="24"/>
          <w:szCs w:val="24"/>
        </w:rPr>
        <w:t>reduce waiting times for initial appointments as well as review appointments.</w:t>
      </w:r>
      <w:r w:rsidR="003952E4">
        <w:rPr>
          <w:rFonts w:ascii="Arial" w:hAnsi="Arial" w:cs="Arial"/>
          <w:sz w:val="24"/>
          <w:szCs w:val="24"/>
        </w:rPr>
        <w:t xml:space="preserve"> In order to share the caseload appropriately we used the criteria stated in the triage guidance I had written (APPENDIX 5).</w:t>
      </w:r>
    </w:p>
    <w:p w:rsidR="00F53FC1" w:rsidRDefault="00F53FC1" w:rsidP="00381EEC">
      <w:pPr>
        <w:jc w:val="both"/>
        <w:rPr>
          <w:rFonts w:ascii="Arial" w:hAnsi="Arial" w:cs="Arial"/>
          <w:sz w:val="24"/>
          <w:szCs w:val="24"/>
        </w:rPr>
      </w:pPr>
      <w:r>
        <w:rPr>
          <w:rFonts w:ascii="Arial" w:hAnsi="Arial" w:cs="Arial"/>
          <w:sz w:val="24"/>
          <w:szCs w:val="24"/>
        </w:rPr>
        <w:t>As my project ran alongside a larger restructure of the local diabetes service a single point of access (SPA) referral pathway was developed just before I launched the dietetic referral pathway</w:t>
      </w:r>
      <w:r w:rsidR="003952E4">
        <w:rPr>
          <w:rFonts w:ascii="Arial" w:hAnsi="Arial" w:cs="Arial"/>
          <w:sz w:val="24"/>
          <w:szCs w:val="24"/>
        </w:rPr>
        <w:t xml:space="preserve"> to the wider service</w:t>
      </w:r>
      <w:r>
        <w:rPr>
          <w:rFonts w:ascii="Arial" w:hAnsi="Arial" w:cs="Arial"/>
          <w:sz w:val="24"/>
          <w:szCs w:val="24"/>
        </w:rPr>
        <w:t xml:space="preserve">. Triaging for the SPA referral pathway was to be completed by the DSN Team. In April 2017, my manager and I attended a meeting for the development of the SPA and were invited to </w:t>
      </w:r>
      <w:proofErr w:type="gramStart"/>
      <w:r>
        <w:rPr>
          <w:rFonts w:ascii="Arial" w:hAnsi="Arial" w:cs="Arial"/>
          <w:sz w:val="24"/>
          <w:szCs w:val="24"/>
        </w:rPr>
        <w:t>talked</w:t>
      </w:r>
      <w:proofErr w:type="gramEnd"/>
      <w:r>
        <w:rPr>
          <w:rFonts w:ascii="Arial" w:hAnsi="Arial" w:cs="Arial"/>
          <w:sz w:val="24"/>
          <w:szCs w:val="24"/>
        </w:rPr>
        <w:t xml:space="preserve"> through the levels of service we provide, the flow chart and standard letters that I had developed (See APPENDIX 4 &amp; 5).</w:t>
      </w:r>
    </w:p>
    <w:p w:rsidR="00A97B99" w:rsidRDefault="004D4F9A" w:rsidP="00381EEC">
      <w:pPr>
        <w:jc w:val="both"/>
        <w:rPr>
          <w:rFonts w:ascii="Arial" w:hAnsi="Arial" w:cs="Arial"/>
          <w:b/>
          <w:sz w:val="24"/>
          <w:szCs w:val="24"/>
        </w:rPr>
      </w:pPr>
      <w:r w:rsidRPr="004D4F9A">
        <w:rPr>
          <w:rFonts w:ascii="Arial" w:hAnsi="Arial" w:cs="Arial"/>
          <w:b/>
          <w:sz w:val="24"/>
          <w:szCs w:val="24"/>
        </w:rPr>
        <w:t>Results</w:t>
      </w:r>
    </w:p>
    <w:p w:rsidR="0060247C" w:rsidRDefault="00D9681F"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text reminders were sent out for the latest X-pert group 1 week </w:t>
      </w:r>
      <w:r w:rsidR="00641D92">
        <w:rPr>
          <w:rFonts w:ascii="Arial" w:hAnsi="Arial" w:cs="Arial"/>
          <w:sz w:val="24"/>
          <w:szCs w:val="24"/>
        </w:rPr>
        <w:t>before the group started</w:t>
      </w:r>
      <w:r>
        <w:rPr>
          <w:rFonts w:ascii="Arial" w:hAnsi="Arial" w:cs="Arial"/>
          <w:sz w:val="24"/>
          <w:szCs w:val="24"/>
        </w:rPr>
        <w:t xml:space="preserve"> and only 1 person</w:t>
      </w:r>
      <w:r w:rsidR="0060247C">
        <w:rPr>
          <w:rFonts w:ascii="Arial" w:hAnsi="Arial" w:cs="Arial"/>
          <w:sz w:val="24"/>
          <w:szCs w:val="24"/>
        </w:rPr>
        <w:t xml:space="preserve"> out of 10</w:t>
      </w:r>
      <w:r>
        <w:rPr>
          <w:rFonts w:ascii="Arial" w:hAnsi="Arial" w:cs="Arial"/>
          <w:sz w:val="24"/>
          <w:szCs w:val="24"/>
        </w:rPr>
        <w:t xml:space="preserve"> did not attend the group. We are currently in to week 4 of this group and only 2 out of 10 have stopped attending. </w:t>
      </w:r>
      <w:r w:rsidR="005E24BC">
        <w:rPr>
          <w:rFonts w:ascii="Arial" w:hAnsi="Arial" w:cs="Arial"/>
          <w:sz w:val="24"/>
          <w:szCs w:val="24"/>
        </w:rPr>
        <w:t>This is an improvement c</w:t>
      </w:r>
      <w:r>
        <w:rPr>
          <w:rFonts w:ascii="Arial" w:hAnsi="Arial" w:cs="Arial"/>
          <w:sz w:val="24"/>
          <w:szCs w:val="24"/>
        </w:rPr>
        <w:t>ompared to the figures previous to this measu</w:t>
      </w:r>
      <w:r w:rsidR="005E24BC">
        <w:rPr>
          <w:rFonts w:ascii="Arial" w:hAnsi="Arial" w:cs="Arial"/>
          <w:sz w:val="24"/>
          <w:szCs w:val="24"/>
        </w:rPr>
        <w:t>re being put in to place, in which</w:t>
      </w:r>
      <w:r>
        <w:rPr>
          <w:rFonts w:ascii="Arial" w:hAnsi="Arial" w:cs="Arial"/>
          <w:sz w:val="24"/>
          <w:szCs w:val="24"/>
        </w:rPr>
        <w:t xml:space="preserve"> </w:t>
      </w:r>
      <w:r w:rsidR="005E24BC">
        <w:rPr>
          <w:rFonts w:ascii="Arial" w:hAnsi="Arial" w:cs="Arial"/>
          <w:sz w:val="24"/>
          <w:szCs w:val="24"/>
        </w:rPr>
        <w:t>an average of 3.2 people did not attend any of the X-pert sessions they were referred to.</w:t>
      </w:r>
    </w:p>
    <w:p w:rsidR="00D9681F" w:rsidRDefault="00D9681F" w:rsidP="00381EEC">
      <w:pPr>
        <w:autoSpaceDE w:val="0"/>
        <w:autoSpaceDN w:val="0"/>
        <w:adjustRightInd w:val="0"/>
        <w:spacing w:after="0" w:line="240" w:lineRule="auto"/>
        <w:jc w:val="both"/>
        <w:rPr>
          <w:rFonts w:ascii="Arial" w:hAnsi="Arial" w:cs="Arial"/>
          <w:sz w:val="24"/>
          <w:szCs w:val="24"/>
        </w:rPr>
      </w:pPr>
    </w:p>
    <w:p w:rsidR="00B45899" w:rsidRDefault="0060247C"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Base</w:t>
      </w:r>
      <w:r w:rsidR="00B45899">
        <w:rPr>
          <w:rFonts w:ascii="Arial" w:hAnsi="Arial" w:cs="Arial"/>
          <w:sz w:val="24"/>
          <w:szCs w:val="24"/>
        </w:rPr>
        <w:t>d</w:t>
      </w:r>
      <w:r>
        <w:rPr>
          <w:rFonts w:ascii="Arial" w:hAnsi="Arial" w:cs="Arial"/>
          <w:sz w:val="24"/>
          <w:szCs w:val="24"/>
        </w:rPr>
        <w:t xml:space="preserve"> on the evidence discussed above i</w:t>
      </w:r>
      <w:r w:rsidR="00D9681F">
        <w:rPr>
          <w:rFonts w:ascii="Arial" w:hAnsi="Arial" w:cs="Arial"/>
          <w:sz w:val="24"/>
          <w:szCs w:val="24"/>
        </w:rPr>
        <w:t>t is anticipated that attendance</w:t>
      </w:r>
      <w:r>
        <w:rPr>
          <w:rFonts w:ascii="Arial" w:hAnsi="Arial" w:cs="Arial"/>
          <w:sz w:val="24"/>
          <w:szCs w:val="24"/>
        </w:rPr>
        <w:t xml:space="preserve"> and retention</w:t>
      </w:r>
      <w:r w:rsidR="00D9681F">
        <w:rPr>
          <w:rFonts w:ascii="Arial" w:hAnsi="Arial" w:cs="Arial"/>
          <w:sz w:val="24"/>
          <w:szCs w:val="24"/>
        </w:rPr>
        <w:t xml:space="preserve"> will further improve once I have promoted X-pert at the practice nurse forum (taking place after the submission date of this project)</w:t>
      </w:r>
      <w:r>
        <w:rPr>
          <w:rFonts w:ascii="Arial" w:hAnsi="Arial" w:cs="Arial"/>
          <w:sz w:val="24"/>
          <w:szCs w:val="24"/>
        </w:rPr>
        <w:t>.</w:t>
      </w:r>
      <w:r w:rsidR="00B45899">
        <w:rPr>
          <w:rFonts w:ascii="Arial" w:hAnsi="Arial" w:cs="Arial"/>
          <w:sz w:val="24"/>
          <w:szCs w:val="24"/>
        </w:rPr>
        <w:t xml:space="preserve"> I also plan to evaluate this by </w:t>
      </w:r>
      <w:proofErr w:type="gramStart"/>
      <w:r w:rsidR="00B45899">
        <w:rPr>
          <w:rFonts w:ascii="Arial" w:hAnsi="Arial" w:cs="Arial"/>
          <w:sz w:val="24"/>
          <w:szCs w:val="24"/>
        </w:rPr>
        <w:t>using  a</w:t>
      </w:r>
      <w:proofErr w:type="gramEnd"/>
      <w:r w:rsidR="00B45899">
        <w:rPr>
          <w:rFonts w:ascii="Arial" w:hAnsi="Arial" w:cs="Arial"/>
          <w:sz w:val="24"/>
          <w:szCs w:val="24"/>
        </w:rPr>
        <w:t xml:space="preserve"> pre and post talk questionnaire aiming to gather nurses knowledge of X-pert</w:t>
      </w:r>
      <w:r w:rsidR="00641D92">
        <w:rPr>
          <w:rFonts w:ascii="Arial" w:hAnsi="Arial" w:cs="Arial"/>
          <w:sz w:val="24"/>
          <w:szCs w:val="24"/>
        </w:rPr>
        <w:t xml:space="preserve"> (APPENDIX 2 &amp; 2.1)</w:t>
      </w:r>
      <w:r w:rsidR="00B45899">
        <w:rPr>
          <w:rFonts w:ascii="Arial" w:hAnsi="Arial" w:cs="Arial"/>
          <w:sz w:val="24"/>
          <w:szCs w:val="24"/>
        </w:rPr>
        <w:t>.</w:t>
      </w:r>
    </w:p>
    <w:p w:rsidR="0060247C" w:rsidRDefault="0060247C" w:rsidP="00381EEC">
      <w:pPr>
        <w:autoSpaceDE w:val="0"/>
        <w:autoSpaceDN w:val="0"/>
        <w:adjustRightInd w:val="0"/>
        <w:spacing w:after="0" w:line="240" w:lineRule="auto"/>
        <w:jc w:val="both"/>
        <w:rPr>
          <w:rFonts w:ascii="Arial" w:hAnsi="Arial" w:cs="Arial"/>
          <w:sz w:val="24"/>
          <w:szCs w:val="24"/>
        </w:rPr>
      </w:pPr>
    </w:p>
    <w:p w:rsidR="00A808BC" w:rsidRDefault="00B45899"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It was agreed that </w:t>
      </w:r>
      <w:r w:rsidR="007A39B4">
        <w:rPr>
          <w:rFonts w:ascii="Arial" w:hAnsi="Arial" w:cs="Arial"/>
          <w:sz w:val="24"/>
          <w:szCs w:val="24"/>
        </w:rPr>
        <w:t xml:space="preserve">all referrals for patients newly diagnosed with Type 2 Diabetes would be directed to group education as initial treatment. </w:t>
      </w:r>
      <w:r w:rsidR="00A808BC">
        <w:rPr>
          <w:rFonts w:ascii="Arial" w:hAnsi="Arial" w:cs="Arial"/>
          <w:sz w:val="24"/>
          <w:szCs w:val="24"/>
        </w:rPr>
        <w:t>The SPA was due to launch on the 1</w:t>
      </w:r>
      <w:r w:rsidR="00A808BC" w:rsidRPr="00A808BC">
        <w:rPr>
          <w:rFonts w:ascii="Arial" w:hAnsi="Arial" w:cs="Arial"/>
          <w:sz w:val="24"/>
          <w:szCs w:val="24"/>
          <w:vertAlign w:val="superscript"/>
        </w:rPr>
        <w:t>st</w:t>
      </w:r>
      <w:r w:rsidR="00A808BC">
        <w:rPr>
          <w:rFonts w:ascii="Arial" w:hAnsi="Arial" w:cs="Arial"/>
          <w:sz w:val="24"/>
          <w:szCs w:val="24"/>
        </w:rPr>
        <w:t xml:space="preserve"> May 2017 however this was delayed at last minute and was pushed back to 1</w:t>
      </w:r>
      <w:r w:rsidR="00A808BC" w:rsidRPr="00A808BC">
        <w:rPr>
          <w:rFonts w:ascii="Arial" w:hAnsi="Arial" w:cs="Arial"/>
          <w:sz w:val="24"/>
          <w:szCs w:val="24"/>
          <w:vertAlign w:val="superscript"/>
        </w:rPr>
        <w:t>st</w:t>
      </w:r>
      <w:r w:rsidR="00A808BC">
        <w:rPr>
          <w:rFonts w:ascii="Arial" w:hAnsi="Arial" w:cs="Arial"/>
          <w:sz w:val="24"/>
          <w:szCs w:val="24"/>
        </w:rPr>
        <w:t xml:space="preserve"> June 2017.</w:t>
      </w:r>
      <w:r w:rsidR="004133EA">
        <w:rPr>
          <w:rFonts w:ascii="Arial" w:hAnsi="Arial" w:cs="Arial"/>
          <w:sz w:val="24"/>
          <w:szCs w:val="24"/>
        </w:rPr>
        <w:t xml:space="preserve"> For this reason I have been unable to collate results for this significant change in practice.</w:t>
      </w:r>
    </w:p>
    <w:p w:rsidR="00A808BC" w:rsidRDefault="00A808BC" w:rsidP="00381EEC">
      <w:pPr>
        <w:autoSpaceDE w:val="0"/>
        <w:autoSpaceDN w:val="0"/>
        <w:adjustRightInd w:val="0"/>
        <w:spacing w:after="0" w:line="240" w:lineRule="auto"/>
        <w:jc w:val="both"/>
        <w:rPr>
          <w:rFonts w:ascii="Arial" w:hAnsi="Arial" w:cs="Arial"/>
          <w:sz w:val="24"/>
          <w:szCs w:val="24"/>
        </w:rPr>
      </w:pPr>
    </w:p>
    <w:p w:rsidR="0060247C" w:rsidRDefault="00A808BC"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following expected results are based on </w:t>
      </w:r>
      <w:r w:rsidR="00643F46">
        <w:rPr>
          <w:rFonts w:ascii="Arial" w:hAnsi="Arial" w:cs="Arial"/>
          <w:sz w:val="24"/>
          <w:szCs w:val="24"/>
        </w:rPr>
        <w:t>referral figures over the last 12 months.</w:t>
      </w:r>
      <w:r>
        <w:rPr>
          <w:rFonts w:ascii="Arial" w:hAnsi="Arial" w:cs="Arial"/>
          <w:sz w:val="24"/>
          <w:szCs w:val="24"/>
        </w:rPr>
        <w:t xml:space="preserve"> </w:t>
      </w:r>
      <w:r w:rsidR="00643F46">
        <w:rPr>
          <w:rFonts w:ascii="Arial" w:hAnsi="Arial" w:cs="Arial"/>
          <w:sz w:val="24"/>
          <w:szCs w:val="24"/>
        </w:rPr>
        <w:t>Approximately</w:t>
      </w:r>
      <w:r w:rsidR="00D62272">
        <w:rPr>
          <w:rFonts w:ascii="Arial" w:hAnsi="Arial" w:cs="Arial"/>
          <w:sz w:val="24"/>
          <w:szCs w:val="24"/>
        </w:rPr>
        <w:t xml:space="preserve"> an average of 44 newly diagnosed p</w:t>
      </w:r>
      <w:r w:rsidR="00643F46">
        <w:rPr>
          <w:rFonts w:ascii="Arial" w:hAnsi="Arial" w:cs="Arial"/>
          <w:sz w:val="24"/>
          <w:szCs w:val="24"/>
        </w:rPr>
        <w:t xml:space="preserve">atients </w:t>
      </w:r>
      <w:r w:rsidR="00EF7D58">
        <w:rPr>
          <w:rFonts w:ascii="Arial" w:hAnsi="Arial" w:cs="Arial"/>
          <w:sz w:val="24"/>
          <w:szCs w:val="24"/>
        </w:rPr>
        <w:t>(</w:t>
      </w:r>
      <w:r w:rsidR="00D62272">
        <w:rPr>
          <w:rFonts w:ascii="Arial" w:hAnsi="Arial" w:cs="Arial"/>
          <w:sz w:val="24"/>
          <w:szCs w:val="24"/>
        </w:rPr>
        <w:t>per month</w:t>
      </w:r>
      <w:r w:rsidR="00EF7D58">
        <w:rPr>
          <w:rFonts w:ascii="Arial" w:hAnsi="Arial" w:cs="Arial"/>
          <w:sz w:val="24"/>
          <w:szCs w:val="24"/>
        </w:rPr>
        <w:t>)</w:t>
      </w:r>
      <w:r w:rsidR="00D62272">
        <w:rPr>
          <w:rFonts w:ascii="Arial" w:hAnsi="Arial" w:cs="Arial"/>
          <w:sz w:val="24"/>
          <w:szCs w:val="24"/>
        </w:rPr>
        <w:t xml:space="preserve">, </w:t>
      </w:r>
      <w:r w:rsidR="00643F46">
        <w:rPr>
          <w:rFonts w:ascii="Arial" w:hAnsi="Arial" w:cs="Arial"/>
          <w:sz w:val="24"/>
          <w:szCs w:val="24"/>
        </w:rPr>
        <w:t>will now be referred to group education</w:t>
      </w:r>
      <w:r w:rsidR="00D62272">
        <w:rPr>
          <w:rFonts w:ascii="Arial" w:hAnsi="Arial" w:cs="Arial"/>
          <w:sz w:val="24"/>
          <w:szCs w:val="24"/>
        </w:rPr>
        <w:t>. To put this in</w:t>
      </w:r>
      <w:r w:rsidR="008817A7">
        <w:rPr>
          <w:rFonts w:ascii="Arial" w:hAnsi="Arial" w:cs="Arial"/>
          <w:sz w:val="24"/>
          <w:szCs w:val="24"/>
        </w:rPr>
        <w:t>to perspective we currently provide</w:t>
      </w:r>
      <w:r w:rsidR="00D62272">
        <w:rPr>
          <w:rFonts w:ascii="Arial" w:hAnsi="Arial" w:cs="Arial"/>
          <w:sz w:val="24"/>
          <w:szCs w:val="24"/>
        </w:rPr>
        <w:t xml:space="preserve"> 39 new</w:t>
      </w:r>
      <w:r>
        <w:rPr>
          <w:rFonts w:ascii="Arial" w:hAnsi="Arial" w:cs="Arial"/>
          <w:sz w:val="24"/>
          <w:szCs w:val="24"/>
        </w:rPr>
        <w:t xml:space="preserve"> appointment slots </w:t>
      </w:r>
      <w:r w:rsidR="00EF7D58">
        <w:rPr>
          <w:rFonts w:ascii="Arial" w:hAnsi="Arial" w:cs="Arial"/>
          <w:sz w:val="24"/>
          <w:szCs w:val="24"/>
        </w:rPr>
        <w:t>(</w:t>
      </w:r>
      <w:r w:rsidR="00D62272">
        <w:rPr>
          <w:rFonts w:ascii="Arial" w:hAnsi="Arial" w:cs="Arial"/>
          <w:sz w:val="24"/>
          <w:szCs w:val="24"/>
        </w:rPr>
        <w:t>per month</w:t>
      </w:r>
      <w:r w:rsidR="00EF7D58">
        <w:rPr>
          <w:rFonts w:ascii="Arial" w:hAnsi="Arial" w:cs="Arial"/>
          <w:sz w:val="24"/>
          <w:szCs w:val="24"/>
        </w:rPr>
        <w:t>)</w:t>
      </w:r>
      <w:r w:rsidR="00D62272">
        <w:rPr>
          <w:rFonts w:ascii="Arial" w:hAnsi="Arial" w:cs="Arial"/>
          <w:sz w:val="24"/>
          <w:szCs w:val="24"/>
        </w:rPr>
        <w:t xml:space="preserve"> in specialist diabetes clinic. </w:t>
      </w:r>
      <w:r w:rsidR="008817A7">
        <w:rPr>
          <w:rFonts w:ascii="Arial" w:hAnsi="Arial" w:cs="Arial"/>
          <w:sz w:val="24"/>
          <w:szCs w:val="24"/>
        </w:rPr>
        <w:t>As a result</w:t>
      </w:r>
      <w:r w:rsidR="00D62272">
        <w:rPr>
          <w:rFonts w:ascii="Arial" w:hAnsi="Arial" w:cs="Arial"/>
          <w:sz w:val="24"/>
          <w:szCs w:val="24"/>
        </w:rPr>
        <w:t xml:space="preserve"> there will be significantly increased</w:t>
      </w:r>
      <w:r w:rsidR="008817A7">
        <w:rPr>
          <w:rFonts w:ascii="Arial" w:hAnsi="Arial" w:cs="Arial"/>
          <w:sz w:val="24"/>
          <w:szCs w:val="24"/>
        </w:rPr>
        <w:t xml:space="preserve"> availability of</w:t>
      </w:r>
      <w:r w:rsidR="00D62272">
        <w:rPr>
          <w:rFonts w:ascii="Arial" w:hAnsi="Arial" w:cs="Arial"/>
          <w:sz w:val="24"/>
          <w:szCs w:val="24"/>
        </w:rPr>
        <w:t xml:space="preserve"> appointments for more complex patients, and/or those requiring 1:1 support with a specialist </w:t>
      </w:r>
      <w:proofErr w:type="spellStart"/>
      <w:r w:rsidR="00D62272">
        <w:rPr>
          <w:rFonts w:ascii="Arial" w:hAnsi="Arial" w:cs="Arial"/>
          <w:sz w:val="24"/>
          <w:szCs w:val="24"/>
        </w:rPr>
        <w:t>dietitian</w:t>
      </w:r>
      <w:proofErr w:type="spellEnd"/>
      <w:r w:rsidR="00D62272">
        <w:rPr>
          <w:rFonts w:ascii="Arial" w:hAnsi="Arial" w:cs="Arial"/>
          <w:sz w:val="24"/>
          <w:szCs w:val="24"/>
        </w:rPr>
        <w:t>.</w:t>
      </w:r>
      <w:r w:rsidR="00641D92">
        <w:rPr>
          <w:rFonts w:ascii="Arial" w:hAnsi="Arial" w:cs="Arial"/>
          <w:sz w:val="24"/>
          <w:szCs w:val="24"/>
        </w:rPr>
        <w:t xml:space="preserve"> </w:t>
      </w:r>
    </w:p>
    <w:p w:rsidR="00A031C1" w:rsidRDefault="004133EA"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Furthermore a</w:t>
      </w:r>
      <w:r w:rsidR="00641D92">
        <w:rPr>
          <w:rFonts w:ascii="Arial" w:hAnsi="Arial" w:cs="Arial"/>
          <w:sz w:val="24"/>
          <w:szCs w:val="24"/>
        </w:rPr>
        <w:t>s a result of developing the</w:t>
      </w:r>
      <w:r>
        <w:rPr>
          <w:rFonts w:ascii="Arial" w:hAnsi="Arial" w:cs="Arial"/>
          <w:sz w:val="24"/>
          <w:szCs w:val="24"/>
        </w:rPr>
        <w:t xml:space="preserve"> 3</w:t>
      </w:r>
      <w:r w:rsidR="00641D92">
        <w:rPr>
          <w:rFonts w:ascii="Arial" w:hAnsi="Arial" w:cs="Arial"/>
          <w:sz w:val="24"/>
          <w:szCs w:val="24"/>
        </w:rPr>
        <w:t xml:space="preserve"> levels of service</w:t>
      </w:r>
      <w:r>
        <w:rPr>
          <w:rFonts w:ascii="Arial" w:hAnsi="Arial" w:cs="Arial"/>
          <w:sz w:val="24"/>
          <w:szCs w:val="24"/>
        </w:rPr>
        <w:t xml:space="preserve"> (APPENDIX 5)</w:t>
      </w:r>
      <w:r w:rsidR="00A031C1">
        <w:rPr>
          <w:rFonts w:ascii="Arial" w:hAnsi="Arial" w:cs="Arial"/>
          <w:sz w:val="24"/>
          <w:szCs w:val="24"/>
        </w:rPr>
        <w:t xml:space="preserve"> t</w:t>
      </w:r>
      <w:r w:rsidR="00641D92">
        <w:rPr>
          <w:rFonts w:ascii="Arial" w:hAnsi="Arial" w:cs="Arial"/>
          <w:sz w:val="24"/>
          <w:szCs w:val="24"/>
        </w:rPr>
        <w:t xml:space="preserve">he Dietetic department </w:t>
      </w:r>
      <w:r w:rsidR="00643F46">
        <w:rPr>
          <w:rFonts w:ascii="Arial" w:hAnsi="Arial" w:cs="Arial"/>
          <w:sz w:val="24"/>
          <w:szCs w:val="24"/>
        </w:rPr>
        <w:t xml:space="preserve">has already </w:t>
      </w:r>
      <w:r w:rsidR="00A031C1">
        <w:rPr>
          <w:rFonts w:ascii="Arial" w:hAnsi="Arial" w:cs="Arial"/>
          <w:sz w:val="24"/>
          <w:szCs w:val="24"/>
        </w:rPr>
        <w:t xml:space="preserve">commenced transferring </w:t>
      </w:r>
      <w:r w:rsidR="00D62272">
        <w:rPr>
          <w:rFonts w:ascii="Arial" w:hAnsi="Arial" w:cs="Arial"/>
          <w:sz w:val="24"/>
          <w:szCs w:val="24"/>
        </w:rPr>
        <w:t xml:space="preserve">current </w:t>
      </w:r>
      <w:r w:rsidR="00A031C1">
        <w:rPr>
          <w:rFonts w:ascii="Arial" w:hAnsi="Arial" w:cs="Arial"/>
          <w:sz w:val="24"/>
          <w:szCs w:val="24"/>
        </w:rPr>
        <w:t>patients with non-complex diabetes to</w:t>
      </w:r>
      <w:r w:rsidR="00D62272">
        <w:rPr>
          <w:rFonts w:ascii="Arial" w:hAnsi="Arial" w:cs="Arial"/>
          <w:sz w:val="24"/>
          <w:szCs w:val="24"/>
        </w:rPr>
        <w:t xml:space="preserve"> be reviewed in general clinics. This was commenced in </w:t>
      </w:r>
      <w:r w:rsidR="00A031C1">
        <w:rPr>
          <w:rFonts w:ascii="Arial" w:hAnsi="Arial" w:cs="Arial"/>
          <w:sz w:val="24"/>
          <w:szCs w:val="24"/>
        </w:rPr>
        <w:t>January 2017</w:t>
      </w:r>
      <w:r w:rsidR="00D62272">
        <w:rPr>
          <w:rFonts w:ascii="Arial" w:hAnsi="Arial" w:cs="Arial"/>
          <w:sz w:val="24"/>
          <w:szCs w:val="24"/>
        </w:rPr>
        <w:t xml:space="preserve"> and</w:t>
      </w:r>
      <w:r w:rsidR="00A031C1">
        <w:rPr>
          <w:rFonts w:ascii="Arial" w:hAnsi="Arial" w:cs="Arial"/>
          <w:sz w:val="24"/>
          <w:szCs w:val="24"/>
        </w:rPr>
        <w:t xml:space="preserve"> </w:t>
      </w:r>
      <w:r w:rsidR="00D62272">
        <w:rPr>
          <w:rFonts w:ascii="Arial" w:hAnsi="Arial" w:cs="Arial"/>
          <w:sz w:val="24"/>
          <w:szCs w:val="24"/>
        </w:rPr>
        <w:t>resulted in more appointment slots</w:t>
      </w:r>
      <w:r w:rsidR="00A031C1">
        <w:rPr>
          <w:rFonts w:ascii="Arial" w:hAnsi="Arial" w:cs="Arial"/>
          <w:sz w:val="24"/>
          <w:szCs w:val="24"/>
        </w:rPr>
        <w:t xml:space="preserve"> available with the specialist diabetes </w:t>
      </w:r>
      <w:proofErr w:type="spellStart"/>
      <w:r w:rsidR="00A031C1">
        <w:rPr>
          <w:rFonts w:ascii="Arial" w:hAnsi="Arial" w:cs="Arial"/>
          <w:sz w:val="24"/>
          <w:szCs w:val="24"/>
        </w:rPr>
        <w:t>dietitian</w:t>
      </w:r>
      <w:proofErr w:type="spellEnd"/>
      <w:r w:rsidR="00D62272">
        <w:rPr>
          <w:rFonts w:ascii="Arial" w:hAnsi="Arial" w:cs="Arial"/>
          <w:sz w:val="24"/>
          <w:szCs w:val="24"/>
        </w:rPr>
        <w:t>,</w:t>
      </w:r>
      <w:r>
        <w:rPr>
          <w:rFonts w:ascii="Arial" w:hAnsi="Arial" w:cs="Arial"/>
          <w:sz w:val="24"/>
          <w:szCs w:val="24"/>
        </w:rPr>
        <w:t xml:space="preserve"> whilst still providing an effective support to the </w:t>
      </w:r>
      <w:proofErr w:type="spellStart"/>
      <w:r>
        <w:rPr>
          <w:rFonts w:ascii="Arial" w:hAnsi="Arial" w:cs="Arial"/>
          <w:sz w:val="24"/>
          <w:szCs w:val="24"/>
        </w:rPr>
        <w:t>non complex</w:t>
      </w:r>
      <w:proofErr w:type="spellEnd"/>
      <w:r>
        <w:rPr>
          <w:rFonts w:ascii="Arial" w:hAnsi="Arial" w:cs="Arial"/>
          <w:sz w:val="24"/>
          <w:szCs w:val="24"/>
        </w:rPr>
        <w:t xml:space="preserve"> patients</w:t>
      </w:r>
      <w:r w:rsidR="00A031C1">
        <w:rPr>
          <w:rFonts w:ascii="Arial" w:hAnsi="Arial" w:cs="Arial"/>
          <w:sz w:val="24"/>
          <w:szCs w:val="24"/>
        </w:rPr>
        <w:t xml:space="preserve">. The </w:t>
      </w:r>
      <w:r w:rsidR="00A031C1">
        <w:rPr>
          <w:rFonts w:ascii="Arial" w:hAnsi="Arial" w:cs="Arial"/>
          <w:sz w:val="24"/>
          <w:szCs w:val="24"/>
        </w:rPr>
        <w:lastRenderedPageBreak/>
        <w:t xml:space="preserve">average review wait has decreased from 12 weeks to just 4 weeks between </w:t>
      </w:r>
      <w:proofErr w:type="gramStart"/>
      <w:r w:rsidR="00A031C1">
        <w:rPr>
          <w:rFonts w:ascii="Arial" w:hAnsi="Arial" w:cs="Arial"/>
          <w:sz w:val="24"/>
          <w:szCs w:val="24"/>
        </w:rPr>
        <w:t>J</w:t>
      </w:r>
      <w:r w:rsidR="00473D38">
        <w:rPr>
          <w:rFonts w:ascii="Arial" w:hAnsi="Arial" w:cs="Arial"/>
          <w:sz w:val="24"/>
          <w:szCs w:val="24"/>
        </w:rPr>
        <w:t>anuary</w:t>
      </w:r>
      <w:proofErr w:type="gramEnd"/>
      <w:r w:rsidR="00473D38">
        <w:rPr>
          <w:rFonts w:ascii="Arial" w:hAnsi="Arial" w:cs="Arial"/>
          <w:sz w:val="24"/>
          <w:szCs w:val="24"/>
        </w:rPr>
        <w:t xml:space="preserve"> to May 2017.</w:t>
      </w:r>
    </w:p>
    <w:p w:rsidR="003952E4" w:rsidRDefault="003952E4" w:rsidP="00381EEC">
      <w:pPr>
        <w:autoSpaceDE w:val="0"/>
        <w:autoSpaceDN w:val="0"/>
        <w:adjustRightInd w:val="0"/>
        <w:spacing w:after="0" w:line="240" w:lineRule="auto"/>
        <w:jc w:val="both"/>
        <w:rPr>
          <w:rFonts w:ascii="Arial" w:hAnsi="Arial" w:cs="Arial"/>
          <w:sz w:val="24"/>
          <w:szCs w:val="24"/>
        </w:rPr>
      </w:pPr>
    </w:p>
    <w:p w:rsidR="007A39B4" w:rsidRDefault="00D62272" w:rsidP="00381E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This has also led to discussions being held around increasing the appointment time from just 15</w:t>
      </w:r>
      <w:r w:rsidR="00401324">
        <w:rPr>
          <w:rFonts w:ascii="Arial" w:hAnsi="Arial" w:cs="Arial"/>
          <w:sz w:val="24"/>
          <w:szCs w:val="24"/>
        </w:rPr>
        <w:t xml:space="preserve"> </w:t>
      </w:r>
      <w:r>
        <w:rPr>
          <w:rFonts w:ascii="Arial" w:hAnsi="Arial" w:cs="Arial"/>
          <w:sz w:val="24"/>
          <w:szCs w:val="24"/>
        </w:rPr>
        <w:t>minutes to 30</w:t>
      </w:r>
      <w:r w:rsidR="00401324">
        <w:rPr>
          <w:rFonts w:ascii="Arial" w:hAnsi="Arial" w:cs="Arial"/>
          <w:sz w:val="24"/>
          <w:szCs w:val="24"/>
        </w:rPr>
        <w:t xml:space="preserve"> </w:t>
      </w:r>
      <w:r>
        <w:rPr>
          <w:rFonts w:ascii="Arial" w:hAnsi="Arial" w:cs="Arial"/>
          <w:sz w:val="24"/>
          <w:szCs w:val="24"/>
        </w:rPr>
        <w:t>minutes so that a more in depth assessment can take place.</w:t>
      </w:r>
      <w:r w:rsidR="008817A7">
        <w:rPr>
          <w:rFonts w:ascii="Arial" w:hAnsi="Arial" w:cs="Arial"/>
          <w:sz w:val="24"/>
          <w:szCs w:val="24"/>
        </w:rPr>
        <w:t xml:space="preserve"> This should allow more time for patients to ask questions and gain a better understanding of their condition.</w:t>
      </w:r>
    </w:p>
    <w:p w:rsidR="00D62272" w:rsidRDefault="00D62272" w:rsidP="00381EEC">
      <w:pPr>
        <w:autoSpaceDE w:val="0"/>
        <w:autoSpaceDN w:val="0"/>
        <w:adjustRightInd w:val="0"/>
        <w:spacing w:after="0" w:line="240" w:lineRule="auto"/>
        <w:jc w:val="both"/>
        <w:rPr>
          <w:rFonts w:ascii="Arial" w:hAnsi="Arial" w:cs="Arial"/>
          <w:sz w:val="24"/>
          <w:szCs w:val="24"/>
        </w:rPr>
      </w:pPr>
    </w:p>
    <w:p w:rsidR="004D4F9A" w:rsidRDefault="00F92C81" w:rsidP="00381EEC">
      <w:pPr>
        <w:jc w:val="both"/>
        <w:rPr>
          <w:rFonts w:ascii="Arial" w:hAnsi="Arial" w:cs="Arial"/>
          <w:b/>
          <w:sz w:val="24"/>
          <w:szCs w:val="24"/>
        </w:rPr>
      </w:pPr>
      <w:r>
        <w:rPr>
          <w:rFonts w:ascii="Arial" w:hAnsi="Arial" w:cs="Arial"/>
          <w:b/>
          <w:sz w:val="24"/>
          <w:szCs w:val="24"/>
        </w:rPr>
        <w:t>Discussion</w:t>
      </w:r>
    </w:p>
    <w:p w:rsidR="004133EA" w:rsidRDefault="004133EA" w:rsidP="00381EEC">
      <w:pPr>
        <w:pStyle w:val="Pa3"/>
        <w:spacing w:after="160"/>
        <w:jc w:val="both"/>
        <w:rPr>
          <w:rFonts w:ascii="Arial" w:hAnsi="Arial" w:cs="Arial"/>
          <w:color w:val="000000"/>
        </w:rPr>
      </w:pPr>
      <w:r w:rsidRPr="005D37A3">
        <w:rPr>
          <w:rFonts w:ascii="Arial" w:hAnsi="Arial" w:cs="Arial"/>
        </w:rPr>
        <w:t>My main concern regarding the changes above is now to focus on positive promotion of group ed</w:t>
      </w:r>
      <w:r w:rsidR="003659BB">
        <w:rPr>
          <w:rFonts w:ascii="Arial" w:hAnsi="Arial" w:cs="Arial"/>
        </w:rPr>
        <w:t>ucation</w:t>
      </w:r>
      <w:r w:rsidRPr="005D37A3">
        <w:rPr>
          <w:rFonts w:ascii="Arial" w:hAnsi="Arial" w:cs="Arial"/>
        </w:rPr>
        <w:t xml:space="preserve"> following the presentation at the practice nurse forum so that we can maximise attendance. </w:t>
      </w:r>
      <w:r w:rsidR="00EB1051" w:rsidRPr="005D37A3">
        <w:rPr>
          <w:rFonts w:ascii="Arial" w:hAnsi="Arial" w:cs="Arial"/>
        </w:rPr>
        <w:t>I fear that if this is not succ</w:t>
      </w:r>
      <w:r w:rsidR="007B042F" w:rsidRPr="005D37A3">
        <w:rPr>
          <w:rFonts w:ascii="Arial" w:hAnsi="Arial" w:cs="Arial"/>
        </w:rPr>
        <w:t xml:space="preserve">essful it will result in </w:t>
      </w:r>
      <w:r w:rsidR="00BF4C50" w:rsidRPr="005D37A3">
        <w:rPr>
          <w:rFonts w:ascii="Arial" w:hAnsi="Arial" w:cs="Arial"/>
        </w:rPr>
        <w:t>large DNA rates. If I</w:t>
      </w:r>
      <w:r w:rsidR="007B042F" w:rsidRPr="005D37A3">
        <w:rPr>
          <w:rFonts w:ascii="Arial" w:hAnsi="Arial" w:cs="Arial"/>
        </w:rPr>
        <w:t xml:space="preserve"> were to do the project again I would arrange for the promotion to take place prior to the changes in the referral pathway so that we would have </w:t>
      </w:r>
      <w:r w:rsidR="00BF4C50" w:rsidRPr="005D37A3">
        <w:rPr>
          <w:rFonts w:ascii="Arial" w:hAnsi="Arial" w:cs="Arial"/>
        </w:rPr>
        <w:t xml:space="preserve">more </w:t>
      </w:r>
      <w:r w:rsidR="007B042F" w:rsidRPr="005D37A3">
        <w:rPr>
          <w:rFonts w:ascii="Arial" w:hAnsi="Arial" w:cs="Arial"/>
        </w:rPr>
        <w:t xml:space="preserve">time to change the beliefs about group education in the local area. </w:t>
      </w:r>
      <w:r w:rsidR="00235AB2" w:rsidRPr="005D37A3">
        <w:rPr>
          <w:rFonts w:ascii="Arial" w:hAnsi="Arial" w:cs="Arial"/>
          <w:color w:val="000000"/>
        </w:rPr>
        <w:t xml:space="preserve">The Diabetes Modernisation Initiative in Lambeth and Southwark </w:t>
      </w:r>
      <w:r w:rsidR="00975CD1">
        <w:rPr>
          <w:rFonts w:ascii="Arial" w:hAnsi="Arial" w:cs="Arial"/>
          <w:color w:val="000000"/>
        </w:rPr>
        <w:t xml:space="preserve">(2014) </w:t>
      </w:r>
      <w:r w:rsidR="00235AB2" w:rsidRPr="005D37A3">
        <w:rPr>
          <w:rFonts w:ascii="Arial" w:hAnsi="Arial" w:cs="Arial"/>
          <w:color w:val="000000"/>
        </w:rPr>
        <w:t>sought to increase numbers of people attending structured education programmes, in this instance DESMOND. In particular increasing the proportion of people booked onto a course that actually attended. From the year 2011-12 to 2012-13 the booked to attend ratio in Southwark increased from 74% to 90%. Strategies for increasing uptake had included awareness training for primary healthcare practitioners (</w:t>
      </w:r>
      <w:r w:rsidR="003B50F8">
        <w:rPr>
          <w:rFonts w:ascii="Arial" w:hAnsi="Arial" w:cs="Arial"/>
          <w:color w:val="000000"/>
        </w:rPr>
        <w:t>The Diabetes Modernisation Initiative, 2014</w:t>
      </w:r>
      <w:r w:rsidR="00235AB2" w:rsidRPr="005D37A3">
        <w:rPr>
          <w:rFonts w:ascii="Arial" w:hAnsi="Arial" w:cs="Arial"/>
          <w:color w:val="000000"/>
        </w:rPr>
        <w:t>)</w:t>
      </w:r>
      <w:r w:rsidR="00975CD1">
        <w:rPr>
          <w:rFonts w:ascii="Arial" w:hAnsi="Arial" w:cs="Arial"/>
          <w:color w:val="000000"/>
        </w:rPr>
        <w:t xml:space="preserve">. </w:t>
      </w:r>
      <w:r w:rsidR="0061691E">
        <w:rPr>
          <w:rFonts w:ascii="Arial" w:hAnsi="Arial" w:cs="Arial"/>
          <w:color w:val="000000"/>
        </w:rPr>
        <w:t xml:space="preserve">Using the GP network to raise awareness of education and being visible at regular meetings would be recommended (Hull et al, 2013). </w:t>
      </w:r>
      <w:r w:rsidR="00975CD1">
        <w:rPr>
          <w:rFonts w:ascii="Arial" w:hAnsi="Arial" w:cs="Arial"/>
          <w:color w:val="000000"/>
        </w:rPr>
        <w:t xml:space="preserve">The Health Innovation Network also highly </w:t>
      </w:r>
      <w:proofErr w:type="gramStart"/>
      <w:r w:rsidR="00975CD1">
        <w:rPr>
          <w:rFonts w:ascii="Arial" w:hAnsi="Arial" w:cs="Arial"/>
          <w:color w:val="000000"/>
        </w:rPr>
        <w:t>recommend</w:t>
      </w:r>
      <w:proofErr w:type="gramEnd"/>
      <w:r w:rsidR="00975CD1">
        <w:rPr>
          <w:rFonts w:ascii="Arial" w:hAnsi="Arial" w:cs="Arial"/>
          <w:color w:val="000000"/>
        </w:rPr>
        <w:t xml:space="preserve"> the following is discussed with patients:</w:t>
      </w:r>
    </w:p>
    <w:p w:rsidR="00975CD1" w:rsidRDefault="00975CD1" w:rsidP="00381EEC">
      <w:pPr>
        <w:pStyle w:val="ListParagraph"/>
        <w:numPr>
          <w:ilvl w:val="0"/>
          <w:numId w:val="5"/>
        </w:numPr>
        <w:autoSpaceDE w:val="0"/>
        <w:autoSpaceDN w:val="0"/>
        <w:adjustRightInd w:val="0"/>
        <w:spacing w:after="160" w:line="241" w:lineRule="atLeast"/>
        <w:jc w:val="both"/>
        <w:rPr>
          <w:rFonts w:ascii="Arial" w:hAnsi="Arial" w:cs="Arial"/>
          <w:color w:val="000000"/>
          <w:sz w:val="24"/>
          <w:szCs w:val="24"/>
        </w:rPr>
      </w:pPr>
      <w:r>
        <w:rPr>
          <w:rFonts w:ascii="Arial" w:hAnsi="Arial" w:cs="Arial"/>
          <w:color w:val="000000"/>
          <w:sz w:val="24"/>
          <w:szCs w:val="24"/>
        </w:rPr>
        <w:t xml:space="preserve">Emphasis on how </w:t>
      </w:r>
      <w:r w:rsidR="003659BB">
        <w:rPr>
          <w:rFonts w:ascii="Arial" w:hAnsi="Arial" w:cs="Arial"/>
          <w:color w:val="000000"/>
          <w:sz w:val="24"/>
          <w:szCs w:val="24"/>
        </w:rPr>
        <w:t>education</w:t>
      </w:r>
      <w:r>
        <w:rPr>
          <w:rFonts w:ascii="Arial" w:hAnsi="Arial" w:cs="Arial"/>
          <w:color w:val="000000"/>
          <w:sz w:val="24"/>
          <w:szCs w:val="24"/>
        </w:rPr>
        <w:t xml:space="preserve"> is</w:t>
      </w:r>
      <w:r w:rsidRPr="00975CD1">
        <w:rPr>
          <w:rFonts w:ascii="Arial" w:hAnsi="Arial" w:cs="Arial"/>
          <w:color w:val="000000"/>
          <w:sz w:val="24"/>
          <w:szCs w:val="24"/>
        </w:rPr>
        <w:t xml:space="preserve"> an integr</w:t>
      </w:r>
      <w:r>
        <w:rPr>
          <w:rFonts w:ascii="Arial" w:hAnsi="Arial" w:cs="Arial"/>
          <w:color w:val="000000"/>
          <w:sz w:val="24"/>
          <w:szCs w:val="24"/>
        </w:rPr>
        <w:t>al part of diabetes ‘treatment’</w:t>
      </w:r>
    </w:p>
    <w:p w:rsidR="00975CD1" w:rsidRDefault="003659BB" w:rsidP="00381EEC">
      <w:pPr>
        <w:pStyle w:val="ListParagraph"/>
        <w:numPr>
          <w:ilvl w:val="0"/>
          <w:numId w:val="5"/>
        </w:numPr>
        <w:autoSpaceDE w:val="0"/>
        <w:autoSpaceDN w:val="0"/>
        <w:adjustRightInd w:val="0"/>
        <w:spacing w:after="160" w:line="241" w:lineRule="atLeast"/>
        <w:jc w:val="both"/>
        <w:rPr>
          <w:rFonts w:ascii="Arial" w:hAnsi="Arial" w:cs="Arial"/>
          <w:color w:val="000000"/>
          <w:sz w:val="24"/>
          <w:szCs w:val="24"/>
        </w:rPr>
      </w:pPr>
      <w:r>
        <w:rPr>
          <w:rFonts w:ascii="Arial" w:hAnsi="Arial" w:cs="Arial"/>
          <w:color w:val="000000"/>
          <w:sz w:val="24"/>
          <w:szCs w:val="24"/>
        </w:rPr>
        <w:t>Details</w:t>
      </w:r>
      <w:r w:rsidR="00975CD1" w:rsidRPr="00975CD1">
        <w:rPr>
          <w:rFonts w:ascii="Arial" w:hAnsi="Arial" w:cs="Arial"/>
          <w:color w:val="000000"/>
          <w:sz w:val="24"/>
          <w:szCs w:val="24"/>
        </w:rPr>
        <w:t xml:space="preserve"> of what the c</w:t>
      </w:r>
      <w:r>
        <w:rPr>
          <w:rFonts w:ascii="Arial" w:hAnsi="Arial" w:cs="Arial"/>
          <w:color w:val="000000"/>
          <w:sz w:val="24"/>
          <w:szCs w:val="24"/>
        </w:rPr>
        <w:t>ourse covers and the benefits</w:t>
      </w:r>
      <w:r w:rsidR="00975CD1" w:rsidRPr="00975CD1">
        <w:rPr>
          <w:rFonts w:ascii="Arial" w:hAnsi="Arial" w:cs="Arial"/>
          <w:color w:val="000000"/>
          <w:sz w:val="24"/>
          <w:szCs w:val="24"/>
        </w:rPr>
        <w:t xml:space="preserve"> </w:t>
      </w:r>
    </w:p>
    <w:p w:rsidR="00975CD1" w:rsidRDefault="003659BB" w:rsidP="00381EEC">
      <w:pPr>
        <w:pStyle w:val="ListParagraph"/>
        <w:numPr>
          <w:ilvl w:val="0"/>
          <w:numId w:val="5"/>
        </w:numPr>
        <w:autoSpaceDE w:val="0"/>
        <w:autoSpaceDN w:val="0"/>
        <w:adjustRightInd w:val="0"/>
        <w:spacing w:after="160" w:line="241" w:lineRule="atLeast"/>
        <w:jc w:val="both"/>
        <w:rPr>
          <w:rFonts w:ascii="Arial" w:hAnsi="Arial" w:cs="Arial"/>
          <w:color w:val="000000"/>
          <w:sz w:val="24"/>
          <w:szCs w:val="24"/>
        </w:rPr>
      </w:pPr>
      <w:r>
        <w:rPr>
          <w:rFonts w:ascii="Arial" w:hAnsi="Arial" w:cs="Arial"/>
          <w:color w:val="000000"/>
          <w:sz w:val="24"/>
          <w:szCs w:val="24"/>
        </w:rPr>
        <w:t>D</w:t>
      </w:r>
      <w:r w:rsidR="00975CD1" w:rsidRPr="00975CD1">
        <w:rPr>
          <w:rFonts w:ascii="Arial" w:hAnsi="Arial" w:cs="Arial"/>
          <w:color w:val="000000"/>
          <w:sz w:val="24"/>
          <w:szCs w:val="24"/>
        </w:rPr>
        <w:t xml:space="preserve">ates and venues </w:t>
      </w:r>
    </w:p>
    <w:p w:rsidR="00975CD1" w:rsidRDefault="003659BB" w:rsidP="00381EEC">
      <w:pPr>
        <w:pStyle w:val="ListParagraph"/>
        <w:numPr>
          <w:ilvl w:val="0"/>
          <w:numId w:val="5"/>
        </w:numPr>
        <w:autoSpaceDE w:val="0"/>
        <w:autoSpaceDN w:val="0"/>
        <w:adjustRightInd w:val="0"/>
        <w:spacing w:after="160" w:line="241" w:lineRule="atLeast"/>
        <w:jc w:val="both"/>
        <w:rPr>
          <w:rFonts w:ascii="Arial" w:hAnsi="Arial" w:cs="Arial"/>
          <w:color w:val="000000"/>
          <w:sz w:val="24"/>
          <w:szCs w:val="24"/>
        </w:rPr>
      </w:pPr>
      <w:r>
        <w:rPr>
          <w:rFonts w:ascii="Arial" w:hAnsi="Arial" w:cs="Arial"/>
          <w:color w:val="000000"/>
          <w:sz w:val="24"/>
          <w:szCs w:val="24"/>
        </w:rPr>
        <w:t>R</w:t>
      </w:r>
      <w:r w:rsidR="00975CD1" w:rsidRPr="00975CD1">
        <w:rPr>
          <w:rFonts w:ascii="Arial" w:hAnsi="Arial" w:cs="Arial"/>
          <w:color w:val="000000"/>
          <w:sz w:val="24"/>
          <w:szCs w:val="24"/>
        </w:rPr>
        <w:t xml:space="preserve">eferral pathway and who they will be hearing from next regarding this </w:t>
      </w:r>
    </w:p>
    <w:p w:rsidR="00975CD1" w:rsidRPr="00975CD1" w:rsidRDefault="00975CD1" w:rsidP="00381EEC">
      <w:pPr>
        <w:pStyle w:val="ListParagraph"/>
        <w:numPr>
          <w:ilvl w:val="0"/>
          <w:numId w:val="5"/>
        </w:numPr>
        <w:autoSpaceDE w:val="0"/>
        <w:autoSpaceDN w:val="0"/>
        <w:adjustRightInd w:val="0"/>
        <w:spacing w:after="160" w:line="241" w:lineRule="atLeast"/>
        <w:jc w:val="both"/>
        <w:rPr>
          <w:rFonts w:ascii="Arial" w:hAnsi="Arial" w:cs="Arial"/>
          <w:color w:val="000000"/>
          <w:sz w:val="24"/>
          <w:szCs w:val="24"/>
        </w:rPr>
      </w:pPr>
      <w:r w:rsidRPr="00975CD1">
        <w:rPr>
          <w:rFonts w:ascii="Arial" w:hAnsi="Arial" w:cs="Arial"/>
          <w:color w:val="000000"/>
          <w:sz w:val="24"/>
          <w:szCs w:val="24"/>
        </w:rPr>
        <w:t xml:space="preserve">Direct them to trusted </w:t>
      </w:r>
      <w:r>
        <w:rPr>
          <w:rFonts w:ascii="Arial" w:hAnsi="Arial" w:cs="Arial"/>
          <w:color w:val="000000"/>
          <w:sz w:val="24"/>
          <w:szCs w:val="24"/>
        </w:rPr>
        <w:t>sites for</w:t>
      </w:r>
      <w:r w:rsidRPr="00975CD1">
        <w:rPr>
          <w:rFonts w:ascii="Arial" w:hAnsi="Arial" w:cs="Arial"/>
          <w:color w:val="000000"/>
          <w:sz w:val="24"/>
          <w:szCs w:val="24"/>
        </w:rPr>
        <w:t xml:space="preserve"> information which they can read/watch for more information on Type 2 diabetes.</w:t>
      </w:r>
    </w:p>
    <w:p w:rsidR="00975CD1" w:rsidRDefault="00975CD1" w:rsidP="00381EEC">
      <w:pPr>
        <w:jc w:val="both"/>
        <w:rPr>
          <w:rFonts w:ascii="Arial" w:hAnsi="Arial" w:cs="Arial"/>
          <w:sz w:val="24"/>
          <w:szCs w:val="24"/>
        </w:rPr>
      </w:pPr>
      <w:r>
        <w:rPr>
          <w:rFonts w:ascii="Arial" w:hAnsi="Arial" w:cs="Arial"/>
          <w:sz w:val="24"/>
          <w:szCs w:val="24"/>
        </w:rPr>
        <w:t>For these reasons I feel that a leaflet or standard script could be useful to practice nurses to guide them through this discussion with patients. However I also anticipate concerns regarding the amount of time this could take up in the very short appointment time the referring health care professional has with a patient. For example if this is a practice nurse</w:t>
      </w:r>
      <w:r w:rsidR="003659BB">
        <w:rPr>
          <w:rFonts w:ascii="Arial" w:hAnsi="Arial" w:cs="Arial"/>
          <w:sz w:val="24"/>
          <w:szCs w:val="24"/>
        </w:rPr>
        <w:t xml:space="preserve"> and he/she is breaking d</w:t>
      </w:r>
      <w:r w:rsidR="008712CB">
        <w:rPr>
          <w:rFonts w:ascii="Arial" w:hAnsi="Arial" w:cs="Arial"/>
          <w:sz w:val="24"/>
          <w:szCs w:val="24"/>
        </w:rPr>
        <w:t>iagnosis</w:t>
      </w:r>
      <w:r>
        <w:rPr>
          <w:rFonts w:ascii="Arial" w:hAnsi="Arial" w:cs="Arial"/>
          <w:sz w:val="24"/>
          <w:szCs w:val="24"/>
        </w:rPr>
        <w:t xml:space="preserve"> to the patient. Understandably they will have a lot of informat</w:t>
      </w:r>
      <w:r w:rsidR="003659BB">
        <w:rPr>
          <w:rFonts w:ascii="Arial" w:hAnsi="Arial" w:cs="Arial"/>
          <w:sz w:val="24"/>
          <w:szCs w:val="24"/>
        </w:rPr>
        <w:t>ion to relay</w:t>
      </w:r>
      <w:r>
        <w:rPr>
          <w:rFonts w:ascii="Arial" w:hAnsi="Arial" w:cs="Arial"/>
          <w:sz w:val="24"/>
          <w:szCs w:val="24"/>
        </w:rPr>
        <w:t xml:space="preserve"> in what is likely to be a </w:t>
      </w:r>
      <w:r w:rsidR="003659BB">
        <w:rPr>
          <w:rFonts w:ascii="Arial" w:hAnsi="Arial" w:cs="Arial"/>
          <w:sz w:val="24"/>
          <w:szCs w:val="24"/>
        </w:rPr>
        <w:t>very short</w:t>
      </w:r>
      <w:r>
        <w:rPr>
          <w:rFonts w:ascii="Arial" w:hAnsi="Arial" w:cs="Arial"/>
          <w:sz w:val="24"/>
          <w:szCs w:val="24"/>
        </w:rPr>
        <w:t xml:space="preserve"> appointment.</w:t>
      </w:r>
    </w:p>
    <w:p w:rsidR="00BF4C50" w:rsidRPr="005D37A3" w:rsidRDefault="008712CB" w:rsidP="00381EEC">
      <w:pPr>
        <w:jc w:val="both"/>
        <w:rPr>
          <w:rFonts w:ascii="Arial" w:hAnsi="Arial" w:cs="Arial"/>
          <w:sz w:val="24"/>
          <w:szCs w:val="24"/>
        </w:rPr>
      </w:pPr>
      <w:r>
        <w:rPr>
          <w:rFonts w:ascii="Arial" w:hAnsi="Arial" w:cs="Arial"/>
          <w:sz w:val="24"/>
          <w:szCs w:val="24"/>
        </w:rPr>
        <w:t>An alternative idea would be to</w:t>
      </w:r>
      <w:r w:rsidR="00BF4C50" w:rsidRPr="005D37A3">
        <w:rPr>
          <w:rFonts w:ascii="Arial" w:hAnsi="Arial" w:cs="Arial"/>
          <w:sz w:val="24"/>
          <w:szCs w:val="24"/>
        </w:rPr>
        <w:t xml:space="preserve"> develop a taster session for group education in order to invite not only patients but potential referrers to find out all the positive things about group education. </w:t>
      </w:r>
    </w:p>
    <w:p w:rsidR="0061691E" w:rsidRDefault="004133EA" w:rsidP="00381EEC">
      <w:pPr>
        <w:jc w:val="both"/>
        <w:rPr>
          <w:rFonts w:ascii="Arial" w:hAnsi="Arial" w:cs="Arial"/>
          <w:color w:val="000000"/>
          <w:sz w:val="24"/>
          <w:szCs w:val="24"/>
        </w:rPr>
      </w:pPr>
      <w:r w:rsidRPr="005D37A3">
        <w:rPr>
          <w:rFonts w:ascii="Arial" w:hAnsi="Arial" w:cs="Arial"/>
          <w:sz w:val="24"/>
          <w:szCs w:val="24"/>
        </w:rPr>
        <w:t xml:space="preserve">Furthermore </w:t>
      </w:r>
      <w:r w:rsidR="00BF4C50" w:rsidRPr="005D37A3">
        <w:rPr>
          <w:rFonts w:ascii="Arial" w:hAnsi="Arial" w:cs="Arial"/>
          <w:sz w:val="24"/>
          <w:szCs w:val="24"/>
        </w:rPr>
        <w:t xml:space="preserve">I feel that more work into improving access to group education is </w:t>
      </w:r>
      <w:r w:rsidRPr="005D37A3">
        <w:rPr>
          <w:rFonts w:ascii="Arial" w:hAnsi="Arial" w:cs="Arial"/>
          <w:sz w:val="24"/>
          <w:szCs w:val="24"/>
        </w:rPr>
        <w:t>need</w:t>
      </w:r>
      <w:r w:rsidR="00BF4C50" w:rsidRPr="005D37A3">
        <w:rPr>
          <w:rFonts w:ascii="Arial" w:hAnsi="Arial" w:cs="Arial"/>
          <w:sz w:val="24"/>
          <w:szCs w:val="24"/>
        </w:rPr>
        <w:t>ed. The</w:t>
      </w:r>
      <w:r w:rsidRPr="005D37A3">
        <w:rPr>
          <w:rFonts w:ascii="Arial" w:hAnsi="Arial" w:cs="Arial"/>
          <w:sz w:val="24"/>
          <w:szCs w:val="24"/>
        </w:rPr>
        <w:t xml:space="preserve"> timing and locality</w:t>
      </w:r>
      <w:r w:rsidR="00BF4C50" w:rsidRPr="005D37A3">
        <w:rPr>
          <w:rFonts w:ascii="Arial" w:hAnsi="Arial" w:cs="Arial"/>
          <w:sz w:val="24"/>
          <w:szCs w:val="24"/>
        </w:rPr>
        <w:t xml:space="preserve"> of the current groups is not broad enough and the timing is within standard working hours.</w:t>
      </w:r>
      <w:r w:rsidR="003B50F8">
        <w:rPr>
          <w:rFonts w:ascii="Arial" w:hAnsi="Arial" w:cs="Arial"/>
          <w:sz w:val="24"/>
          <w:szCs w:val="24"/>
        </w:rPr>
        <w:t xml:space="preserve"> </w:t>
      </w:r>
      <w:r w:rsidR="00BF4C50" w:rsidRPr="005D37A3">
        <w:rPr>
          <w:rFonts w:ascii="Arial" w:hAnsi="Arial" w:cs="Arial"/>
          <w:sz w:val="24"/>
          <w:szCs w:val="24"/>
        </w:rPr>
        <w:t>I feel a welcome addition to this</w:t>
      </w:r>
      <w:r w:rsidR="00CE3018" w:rsidRPr="005D37A3">
        <w:rPr>
          <w:rFonts w:ascii="Arial" w:hAnsi="Arial" w:cs="Arial"/>
          <w:sz w:val="24"/>
          <w:szCs w:val="24"/>
        </w:rPr>
        <w:t xml:space="preserve"> project</w:t>
      </w:r>
      <w:r w:rsidR="00BF4C50" w:rsidRPr="005D37A3">
        <w:rPr>
          <w:rFonts w:ascii="Arial" w:hAnsi="Arial" w:cs="Arial"/>
          <w:sz w:val="24"/>
          <w:szCs w:val="24"/>
        </w:rPr>
        <w:t xml:space="preserve"> would be to l</w:t>
      </w:r>
      <w:r w:rsidR="009C37F8" w:rsidRPr="005D37A3">
        <w:rPr>
          <w:rFonts w:ascii="Arial" w:hAnsi="Arial" w:cs="Arial"/>
          <w:sz w:val="24"/>
          <w:szCs w:val="24"/>
        </w:rPr>
        <w:t>isten to barriers</w:t>
      </w:r>
      <w:r w:rsidR="00BF4C50" w:rsidRPr="005D37A3">
        <w:rPr>
          <w:rFonts w:ascii="Arial" w:hAnsi="Arial" w:cs="Arial"/>
          <w:sz w:val="24"/>
          <w:szCs w:val="24"/>
        </w:rPr>
        <w:t xml:space="preserve"> raised by patients. </w:t>
      </w:r>
      <w:r w:rsidR="00235AB2" w:rsidRPr="005D37A3">
        <w:rPr>
          <w:rFonts w:ascii="Arial" w:hAnsi="Arial" w:cs="Arial"/>
          <w:color w:val="000000"/>
          <w:sz w:val="24"/>
          <w:szCs w:val="24"/>
        </w:rPr>
        <w:t xml:space="preserve">In Bexley attendance at the X-PERT </w:t>
      </w:r>
      <w:r w:rsidR="00235AB2" w:rsidRPr="005D37A3">
        <w:rPr>
          <w:rFonts w:ascii="Arial" w:hAnsi="Arial" w:cs="Arial"/>
          <w:color w:val="000000"/>
          <w:sz w:val="24"/>
          <w:szCs w:val="24"/>
        </w:rPr>
        <w:lastRenderedPageBreak/>
        <w:t>structured education course improved from only 40 people in 2009 to over 1000 people in 2010 (Health Innovation Network, 2014</w:t>
      </w:r>
      <w:r w:rsidR="003B50F8">
        <w:rPr>
          <w:rFonts w:ascii="Arial" w:hAnsi="Arial" w:cs="Arial"/>
          <w:color w:val="000000"/>
        </w:rPr>
        <w:t xml:space="preserve">, </w:t>
      </w:r>
      <w:proofErr w:type="spellStart"/>
      <w:r w:rsidR="003B50F8" w:rsidRPr="00496F2D">
        <w:rPr>
          <w:rFonts w:ascii="Arial" w:hAnsi="Arial" w:cs="Arial"/>
          <w:color w:val="000000"/>
          <w:sz w:val="24"/>
          <w:szCs w:val="24"/>
        </w:rPr>
        <w:t>Winkley</w:t>
      </w:r>
      <w:proofErr w:type="spellEnd"/>
      <w:r w:rsidR="003B50F8" w:rsidRPr="00496F2D">
        <w:rPr>
          <w:rFonts w:ascii="Arial" w:hAnsi="Arial" w:cs="Arial"/>
          <w:color w:val="000000"/>
          <w:sz w:val="24"/>
          <w:szCs w:val="24"/>
        </w:rPr>
        <w:t xml:space="preserve"> et al, 2014</w:t>
      </w:r>
      <w:r w:rsidR="00235AB2" w:rsidRPr="005D37A3">
        <w:rPr>
          <w:rFonts w:ascii="Arial" w:hAnsi="Arial" w:cs="Arial"/>
          <w:color w:val="000000"/>
          <w:sz w:val="24"/>
          <w:szCs w:val="24"/>
        </w:rPr>
        <w:t>). This was achieved through a variety of methods including focus groups for</w:t>
      </w:r>
      <w:r w:rsidR="00235AB2" w:rsidRPr="00235AB2">
        <w:rPr>
          <w:rFonts w:ascii="Arial" w:hAnsi="Arial" w:cs="Arial"/>
          <w:color w:val="000000"/>
          <w:sz w:val="24"/>
          <w:szCs w:val="24"/>
        </w:rPr>
        <w:t xml:space="preserve"> people with diabetes to identify</w:t>
      </w:r>
      <w:r w:rsidR="00235AB2" w:rsidRPr="005D37A3">
        <w:rPr>
          <w:rFonts w:ascii="Arial" w:hAnsi="Arial" w:cs="Arial"/>
          <w:color w:val="000000"/>
          <w:sz w:val="24"/>
          <w:szCs w:val="24"/>
        </w:rPr>
        <w:t xml:space="preserve"> venues and timings for courses. </w:t>
      </w:r>
    </w:p>
    <w:p w:rsidR="009C37F8" w:rsidRPr="003B50F8" w:rsidRDefault="00235AB2" w:rsidP="00381EEC">
      <w:pPr>
        <w:jc w:val="both"/>
        <w:rPr>
          <w:rFonts w:ascii="Arial" w:hAnsi="Arial" w:cs="Arial"/>
          <w:sz w:val="24"/>
          <w:szCs w:val="24"/>
        </w:rPr>
      </w:pPr>
      <w:r w:rsidRPr="00235AB2">
        <w:rPr>
          <w:rFonts w:ascii="Arial" w:hAnsi="Arial" w:cs="Arial"/>
          <w:color w:val="000000"/>
          <w:sz w:val="24"/>
          <w:szCs w:val="24"/>
        </w:rPr>
        <w:t>Using lay-educators as people are not always inclined to lis</w:t>
      </w:r>
      <w:r w:rsidRPr="005D37A3">
        <w:rPr>
          <w:rFonts w:ascii="Arial" w:hAnsi="Arial" w:cs="Arial"/>
          <w:color w:val="000000"/>
          <w:sz w:val="24"/>
          <w:szCs w:val="24"/>
        </w:rPr>
        <w:t>ten to healthcare professionals. They also ensured robust administration of the referral and booking process, including electronic referral systems.</w:t>
      </w:r>
      <w:r w:rsidR="003B50F8">
        <w:rPr>
          <w:rFonts w:ascii="Arial" w:hAnsi="Arial" w:cs="Arial"/>
          <w:color w:val="000000"/>
        </w:rPr>
        <w:t xml:space="preserve"> The latter</w:t>
      </w:r>
      <w:r w:rsidRPr="005D37A3">
        <w:rPr>
          <w:rFonts w:ascii="Arial" w:hAnsi="Arial" w:cs="Arial"/>
          <w:color w:val="000000"/>
          <w:sz w:val="24"/>
          <w:szCs w:val="24"/>
        </w:rPr>
        <w:t xml:space="preserve"> is something I feel we have done well in the local area with the development of the SPA and text reminders.</w:t>
      </w:r>
    </w:p>
    <w:p w:rsidR="00751836" w:rsidRDefault="00751836" w:rsidP="00381EEC">
      <w:pPr>
        <w:jc w:val="both"/>
        <w:rPr>
          <w:rFonts w:ascii="Arial" w:hAnsi="Arial" w:cs="Arial"/>
          <w:sz w:val="24"/>
          <w:szCs w:val="24"/>
        </w:rPr>
      </w:pPr>
      <w:r>
        <w:rPr>
          <w:rFonts w:ascii="Arial" w:hAnsi="Arial" w:cs="Arial"/>
          <w:sz w:val="24"/>
          <w:szCs w:val="24"/>
        </w:rPr>
        <w:t>Provision of education for hard to reach groups</w:t>
      </w:r>
      <w:r w:rsidR="00733C5C">
        <w:rPr>
          <w:rFonts w:ascii="Arial" w:hAnsi="Arial" w:cs="Arial"/>
          <w:sz w:val="24"/>
          <w:szCs w:val="24"/>
        </w:rPr>
        <w:t xml:space="preserve"> is something which will require developing in th</w:t>
      </w:r>
      <w:r w:rsidR="003659BB">
        <w:rPr>
          <w:rFonts w:ascii="Arial" w:hAnsi="Arial" w:cs="Arial"/>
          <w:sz w:val="24"/>
          <w:szCs w:val="24"/>
        </w:rPr>
        <w:t>e local area in future.</w:t>
      </w:r>
      <w:r w:rsidR="006E2F53">
        <w:rPr>
          <w:rFonts w:ascii="Arial" w:hAnsi="Arial" w:cs="Arial"/>
          <w:sz w:val="24"/>
          <w:szCs w:val="24"/>
        </w:rPr>
        <w:t xml:space="preserve"> This will need to include online resources such as Diabetes UK, Facebook support groups, and Balance Magazine.</w:t>
      </w:r>
    </w:p>
    <w:p w:rsidR="006E2F53" w:rsidRDefault="006E2F53" w:rsidP="00381EEC">
      <w:pPr>
        <w:jc w:val="both"/>
        <w:rPr>
          <w:rFonts w:ascii="Arial" w:hAnsi="Arial" w:cs="Arial"/>
          <w:color w:val="000000"/>
          <w:sz w:val="24"/>
          <w:szCs w:val="24"/>
        </w:rPr>
      </w:pPr>
      <w:r>
        <w:rPr>
          <w:rFonts w:ascii="Arial" w:hAnsi="Arial" w:cs="Arial"/>
          <w:color w:val="000000"/>
          <w:sz w:val="24"/>
          <w:szCs w:val="24"/>
        </w:rPr>
        <w:t>The above suggestions are also key recommendation made by the All-Party Parliamentary Group for Diabetes in their Taking Control: Supporting people to self-manage their diabetes report (2015). There is still much more work to be done in the local area however this project has almost certainly helped us to make a start.</w:t>
      </w:r>
    </w:p>
    <w:p w:rsidR="006E2F53" w:rsidRPr="009C37F8" w:rsidRDefault="006E2F53" w:rsidP="00381EEC">
      <w:pPr>
        <w:jc w:val="both"/>
        <w:rPr>
          <w:rFonts w:ascii="Arial" w:hAnsi="Arial" w:cs="Arial"/>
          <w:sz w:val="24"/>
          <w:szCs w:val="24"/>
        </w:rPr>
      </w:pPr>
    </w:p>
    <w:p w:rsidR="008463F5" w:rsidRDefault="008463F5"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9078DD" w:rsidRDefault="009078DD" w:rsidP="00381EEC">
      <w:pPr>
        <w:jc w:val="both"/>
        <w:rPr>
          <w:rFonts w:ascii="Arial" w:hAnsi="Arial" w:cs="Arial"/>
          <w:sz w:val="24"/>
          <w:szCs w:val="24"/>
        </w:rPr>
      </w:pPr>
    </w:p>
    <w:p w:rsidR="0036166C" w:rsidRDefault="0036166C" w:rsidP="002A5C08">
      <w:pPr>
        <w:rPr>
          <w:rFonts w:ascii="Arial" w:hAnsi="Arial" w:cs="Arial"/>
          <w:sz w:val="24"/>
          <w:szCs w:val="24"/>
        </w:rPr>
      </w:pPr>
    </w:p>
    <w:p w:rsidR="0036166C" w:rsidRDefault="0036166C" w:rsidP="002A5C08">
      <w:pPr>
        <w:rPr>
          <w:rFonts w:ascii="Arial" w:hAnsi="Arial" w:cs="Arial"/>
          <w:sz w:val="24"/>
          <w:szCs w:val="24"/>
        </w:rPr>
      </w:pPr>
    </w:p>
    <w:p w:rsidR="00A03313" w:rsidRDefault="00A03313" w:rsidP="002A5C08">
      <w:pPr>
        <w:rPr>
          <w:rFonts w:ascii="Arial" w:hAnsi="Arial" w:cs="Arial"/>
          <w:sz w:val="24"/>
          <w:szCs w:val="24"/>
        </w:rPr>
      </w:pPr>
    </w:p>
    <w:p w:rsidR="00A03313" w:rsidRDefault="00A03313" w:rsidP="002A5C08">
      <w:pPr>
        <w:rPr>
          <w:rFonts w:ascii="Arial" w:hAnsi="Arial" w:cs="Arial"/>
          <w:sz w:val="24"/>
          <w:szCs w:val="24"/>
        </w:rPr>
      </w:pPr>
    </w:p>
    <w:p w:rsidR="002A5C08" w:rsidRPr="00E26E35" w:rsidRDefault="002A5C08" w:rsidP="002A5C08">
      <w:pPr>
        <w:rPr>
          <w:rFonts w:ascii="Arial" w:hAnsi="Arial" w:cs="Arial"/>
        </w:rPr>
      </w:pPr>
      <w:r w:rsidRPr="00E26E35">
        <w:rPr>
          <w:rFonts w:ascii="Arial" w:hAnsi="Arial" w:cs="Arial"/>
          <w:b/>
          <w:u w:val="single"/>
        </w:rPr>
        <w:lastRenderedPageBreak/>
        <w:t>APPENDIX 1</w:t>
      </w:r>
      <w:r w:rsidRPr="00E26E35">
        <w:rPr>
          <w:rFonts w:ascii="Arial" w:hAnsi="Arial" w:cs="Arial"/>
        </w:rPr>
        <w:t>- AUDIT</w:t>
      </w:r>
    </w:p>
    <w:p w:rsidR="002A5C08" w:rsidRDefault="002A5C08" w:rsidP="002A5C08">
      <w:pPr>
        <w:rPr>
          <w:b/>
          <w:sz w:val="24"/>
          <w:szCs w:val="24"/>
          <w:u w:val="single"/>
        </w:rPr>
      </w:pPr>
      <w:r>
        <w:rPr>
          <w:b/>
          <w:sz w:val="24"/>
          <w:szCs w:val="24"/>
          <w:u w:val="single"/>
        </w:rPr>
        <w:t xml:space="preserve">Audit: </w:t>
      </w:r>
      <w:r w:rsidRPr="002807D6">
        <w:rPr>
          <w:b/>
          <w:sz w:val="24"/>
          <w:szCs w:val="24"/>
          <w:u w:val="single"/>
        </w:rPr>
        <w:t xml:space="preserve">Attendance to </w:t>
      </w:r>
      <w:r>
        <w:rPr>
          <w:b/>
          <w:sz w:val="24"/>
          <w:szCs w:val="24"/>
          <w:u w:val="single"/>
        </w:rPr>
        <w:t xml:space="preserve">Type 2 </w:t>
      </w:r>
      <w:r w:rsidRPr="002807D6">
        <w:rPr>
          <w:b/>
          <w:sz w:val="24"/>
          <w:szCs w:val="24"/>
          <w:u w:val="single"/>
        </w:rPr>
        <w:t>Diabetes Group Education</w:t>
      </w:r>
    </w:p>
    <w:p w:rsidR="002A5C08" w:rsidRDefault="002A5C08" w:rsidP="002A5C08">
      <w:pPr>
        <w:autoSpaceDE w:val="0"/>
        <w:autoSpaceDN w:val="0"/>
        <w:adjustRightInd w:val="0"/>
        <w:spacing w:after="0" w:line="240" w:lineRule="auto"/>
        <w:jc w:val="both"/>
        <w:rPr>
          <w:rFonts w:ascii="Arial" w:hAnsi="Arial" w:cs="Arial"/>
          <w:color w:val="0D0D0D" w:themeColor="text1" w:themeTint="F2"/>
          <w:lang w:val="en-US"/>
        </w:rPr>
      </w:pPr>
      <w:r>
        <w:rPr>
          <w:rFonts w:ascii="Arial" w:hAnsi="Arial" w:cs="Arial"/>
          <w:color w:val="0D0D0D" w:themeColor="text1" w:themeTint="F2"/>
          <w:lang w:val="en-US"/>
        </w:rPr>
        <w:t>The health effects of poorly controlled diabetes are well documented</w:t>
      </w:r>
      <w:r w:rsidRPr="00ED3F71">
        <w:rPr>
          <w:rFonts w:ascii="Arial" w:hAnsi="Arial" w:cs="Arial"/>
          <w:color w:val="0D0D0D" w:themeColor="text1" w:themeTint="F2"/>
          <w:lang w:val="en-US"/>
        </w:rPr>
        <w:t xml:space="preserve"> </w:t>
      </w:r>
      <w:r>
        <w:rPr>
          <w:rFonts w:ascii="Arial" w:hAnsi="Arial" w:cs="Arial"/>
          <w:color w:val="0D0D0D" w:themeColor="text1" w:themeTint="F2"/>
          <w:lang w:val="en-US"/>
        </w:rPr>
        <w:t xml:space="preserve">and </w:t>
      </w:r>
      <w:r w:rsidRPr="00ED3F71">
        <w:rPr>
          <w:rFonts w:ascii="Arial" w:hAnsi="Arial" w:cs="Arial"/>
          <w:color w:val="0D0D0D" w:themeColor="text1" w:themeTint="F2"/>
          <w:lang w:val="en-US"/>
        </w:rPr>
        <w:t xml:space="preserve">Type 2 diabetes treatment </w:t>
      </w:r>
      <w:r>
        <w:rPr>
          <w:rFonts w:ascii="Arial" w:hAnsi="Arial" w:cs="Arial"/>
          <w:color w:val="0D0D0D" w:themeColor="text1" w:themeTint="F2"/>
          <w:lang w:val="en-US"/>
        </w:rPr>
        <w:t>costs the NHS approximately</w:t>
      </w:r>
      <w:r w:rsidRPr="00ED3F71">
        <w:rPr>
          <w:rFonts w:ascii="Arial" w:hAnsi="Arial" w:cs="Arial"/>
          <w:color w:val="0D0D0D" w:themeColor="text1" w:themeTint="F2"/>
          <w:lang w:val="en-US"/>
        </w:rPr>
        <w:t xml:space="preserve"> £</w:t>
      </w:r>
      <w:r>
        <w:rPr>
          <w:rFonts w:ascii="Arial" w:hAnsi="Arial" w:cs="Arial"/>
          <w:color w:val="0D0D0D" w:themeColor="text1" w:themeTint="F2"/>
          <w:lang w:val="en-US"/>
        </w:rPr>
        <w:t>10</w:t>
      </w:r>
      <w:r w:rsidRPr="00ED3F71">
        <w:rPr>
          <w:rFonts w:ascii="Arial" w:hAnsi="Arial" w:cs="Arial"/>
          <w:color w:val="0D0D0D" w:themeColor="text1" w:themeTint="F2"/>
          <w:lang w:val="en-US"/>
        </w:rPr>
        <w:t xml:space="preserve"> billion a year</w:t>
      </w:r>
      <w:r>
        <w:rPr>
          <w:rFonts w:ascii="Arial" w:hAnsi="Arial" w:cs="Arial"/>
          <w:color w:val="0D0D0D" w:themeColor="text1" w:themeTint="F2"/>
          <w:lang w:val="en-US"/>
        </w:rPr>
        <w:t>. This is Just short of 9% of the annual NHS budget</w:t>
      </w:r>
      <w:r w:rsidRPr="00ED3F71">
        <w:rPr>
          <w:rFonts w:ascii="Arial" w:hAnsi="Arial" w:cs="Arial"/>
          <w:color w:val="0D0D0D" w:themeColor="text1" w:themeTint="F2"/>
          <w:lang w:val="en-US"/>
        </w:rPr>
        <w:t xml:space="preserve"> (NHS England, 2016). </w:t>
      </w:r>
    </w:p>
    <w:p w:rsidR="002A5C08" w:rsidRDefault="002A5C08" w:rsidP="002A5C08">
      <w:pPr>
        <w:autoSpaceDE w:val="0"/>
        <w:autoSpaceDN w:val="0"/>
        <w:adjustRightInd w:val="0"/>
        <w:spacing w:after="0" w:line="240" w:lineRule="auto"/>
        <w:jc w:val="both"/>
        <w:rPr>
          <w:rFonts w:ascii="Arial" w:hAnsi="Arial" w:cs="Arial"/>
          <w:color w:val="0D0D0D" w:themeColor="text1" w:themeTint="F2"/>
          <w:lang w:val="en-US"/>
        </w:rPr>
      </w:pPr>
    </w:p>
    <w:p w:rsidR="002A5C08" w:rsidRDefault="002A5C08" w:rsidP="002A5C08">
      <w:pPr>
        <w:pStyle w:val="Default"/>
        <w:rPr>
          <w:rFonts w:ascii="Arial" w:hAnsi="Arial" w:cs="Arial"/>
          <w:sz w:val="22"/>
          <w:szCs w:val="22"/>
        </w:rPr>
      </w:pPr>
      <w:r>
        <w:rPr>
          <w:rFonts w:ascii="Arial" w:hAnsi="Arial" w:cs="Arial"/>
          <w:color w:val="0D0D0D" w:themeColor="text1" w:themeTint="F2"/>
          <w:sz w:val="22"/>
          <w:szCs w:val="22"/>
          <w:lang w:val="en-US"/>
        </w:rPr>
        <w:t>Every year t</w:t>
      </w:r>
      <w:r w:rsidRPr="00BC7384">
        <w:rPr>
          <w:rFonts w:ascii="Arial" w:hAnsi="Arial" w:cs="Arial"/>
          <w:color w:val="0D0D0D" w:themeColor="text1" w:themeTint="F2"/>
          <w:sz w:val="22"/>
          <w:szCs w:val="22"/>
          <w:lang w:val="en-US"/>
        </w:rPr>
        <w:t xml:space="preserve">here are an estimated </w:t>
      </w:r>
      <w:r w:rsidRPr="00BC7384">
        <w:rPr>
          <w:rFonts w:ascii="Arial" w:hAnsi="Arial" w:cs="Arial"/>
          <w:sz w:val="22"/>
          <w:szCs w:val="22"/>
        </w:rPr>
        <w:t xml:space="preserve">200,000 people newly diagnosed with diabetes </w:t>
      </w:r>
      <w:r>
        <w:rPr>
          <w:rFonts w:ascii="Arial" w:hAnsi="Arial" w:cs="Arial"/>
          <w:sz w:val="22"/>
          <w:szCs w:val="22"/>
        </w:rPr>
        <w:t>(The National Audit Office, 2015)</w:t>
      </w:r>
      <w:proofErr w:type="gramStart"/>
      <w:r w:rsidRPr="00BC7384">
        <w:rPr>
          <w:rFonts w:ascii="Arial" w:hAnsi="Arial" w:cs="Arial"/>
          <w:sz w:val="22"/>
          <w:szCs w:val="22"/>
        </w:rPr>
        <w:t>.</w:t>
      </w:r>
      <w:proofErr w:type="gramEnd"/>
      <w:r w:rsidRPr="00BC7384">
        <w:rPr>
          <w:rFonts w:ascii="Arial" w:hAnsi="Arial" w:cs="Arial"/>
          <w:sz w:val="22"/>
          <w:szCs w:val="22"/>
        </w:rPr>
        <w:t xml:space="preserve"> NHS initiatives </w:t>
      </w:r>
      <w:r>
        <w:rPr>
          <w:rFonts w:ascii="Arial" w:hAnsi="Arial" w:cs="Arial"/>
          <w:sz w:val="22"/>
          <w:szCs w:val="22"/>
        </w:rPr>
        <w:t xml:space="preserve">such as </w:t>
      </w:r>
      <w:r w:rsidRPr="00BC7384">
        <w:rPr>
          <w:rFonts w:ascii="Arial" w:hAnsi="Arial" w:cs="Arial"/>
          <w:sz w:val="22"/>
          <w:szCs w:val="22"/>
        </w:rPr>
        <w:t xml:space="preserve">the NHS Health Check programme, </w:t>
      </w:r>
      <w:r>
        <w:rPr>
          <w:rFonts w:ascii="Arial" w:hAnsi="Arial" w:cs="Arial"/>
          <w:sz w:val="22"/>
          <w:szCs w:val="22"/>
        </w:rPr>
        <w:t>address</w:t>
      </w:r>
      <w:r w:rsidRPr="00BC7384">
        <w:rPr>
          <w:rFonts w:ascii="Arial" w:hAnsi="Arial" w:cs="Arial"/>
          <w:sz w:val="22"/>
          <w:szCs w:val="22"/>
        </w:rPr>
        <w:t xml:space="preserve"> the top seven causes of preventable mortality: high blood pressure; smoking; cholesterol; obesity; poor diet; physical inactivity; and alcohol consumption.  </w:t>
      </w:r>
      <w:r>
        <w:rPr>
          <w:rFonts w:ascii="Arial" w:hAnsi="Arial" w:cs="Arial"/>
          <w:sz w:val="22"/>
          <w:szCs w:val="22"/>
        </w:rPr>
        <w:t xml:space="preserve">More recently </w:t>
      </w:r>
      <w:r w:rsidRPr="00BC7384">
        <w:rPr>
          <w:rFonts w:ascii="Arial" w:hAnsi="Arial" w:cs="Arial"/>
          <w:sz w:val="22"/>
          <w:szCs w:val="22"/>
        </w:rPr>
        <w:t>the NHS Diabetes Prevention Programme was launched, which</w:t>
      </w:r>
      <w:r>
        <w:rPr>
          <w:rFonts w:ascii="Arial" w:hAnsi="Arial" w:cs="Arial"/>
          <w:sz w:val="22"/>
          <w:szCs w:val="22"/>
        </w:rPr>
        <w:t xml:space="preserve"> is targeting </w:t>
      </w:r>
      <w:r w:rsidRPr="00BC7384">
        <w:rPr>
          <w:rFonts w:ascii="Arial" w:hAnsi="Arial" w:cs="Arial"/>
          <w:sz w:val="22"/>
          <w:szCs w:val="22"/>
        </w:rPr>
        <w:t>people at high risk of developing type 2 diabetes</w:t>
      </w:r>
      <w:r>
        <w:rPr>
          <w:rFonts w:ascii="Arial" w:hAnsi="Arial" w:cs="Arial"/>
          <w:sz w:val="22"/>
          <w:szCs w:val="22"/>
        </w:rPr>
        <w:t xml:space="preserve"> (The National Audit Office, 2015).</w:t>
      </w:r>
      <w:r w:rsidRPr="00BC7384">
        <w:rPr>
          <w:rFonts w:ascii="Arial" w:hAnsi="Arial" w:cs="Arial"/>
          <w:sz w:val="22"/>
          <w:szCs w:val="22"/>
        </w:rPr>
        <w:t xml:space="preserve"> </w:t>
      </w:r>
    </w:p>
    <w:p w:rsidR="002A5C08" w:rsidRPr="00BC7384" w:rsidRDefault="002A5C08" w:rsidP="002A5C08">
      <w:pPr>
        <w:pStyle w:val="Default"/>
        <w:rPr>
          <w:rFonts w:ascii="Arial" w:hAnsi="Arial" w:cs="Arial"/>
          <w:sz w:val="22"/>
          <w:szCs w:val="22"/>
        </w:rPr>
      </w:pPr>
    </w:p>
    <w:p w:rsidR="002A5C08" w:rsidRPr="00ED3F71" w:rsidRDefault="002A5C08" w:rsidP="002A5C08">
      <w:pPr>
        <w:autoSpaceDE w:val="0"/>
        <w:autoSpaceDN w:val="0"/>
        <w:adjustRightInd w:val="0"/>
        <w:spacing w:after="0" w:line="240" w:lineRule="auto"/>
        <w:rPr>
          <w:rFonts w:ascii="Arial" w:hAnsi="Arial" w:cs="Arial"/>
          <w:color w:val="0D0D0D" w:themeColor="text1" w:themeTint="F2"/>
        </w:rPr>
      </w:pPr>
      <w:r w:rsidRPr="00ED3F71">
        <w:rPr>
          <w:rFonts w:ascii="Arial" w:hAnsi="Arial" w:cs="Arial"/>
          <w:color w:val="0D0D0D" w:themeColor="text1" w:themeTint="F2"/>
        </w:rPr>
        <w:t>Nutrition and lifestyle education programmes</w:t>
      </w:r>
      <w:r>
        <w:rPr>
          <w:rFonts w:ascii="Arial" w:hAnsi="Arial" w:cs="Arial"/>
          <w:color w:val="0D0D0D" w:themeColor="text1" w:themeTint="F2"/>
        </w:rPr>
        <w:t xml:space="preserve"> form a fundamental part of these initiatives as they</w:t>
      </w:r>
      <w:r w:rsidRPr="00ED3F71">
        <w:rPr>
          <w:rFonts w:ascii="Arial" w:hAnsi="Arial" w:cs="Arial"/>
          <w:color w:val="0D0D0D" w:themeColor="text1" w:themeTint="F2"/>
        </w:rPr>
        <w:t xml:space="preserve"> have been proven to </w:t>
      </w:r>
      <w:r>
        <w:rPr>
          <w:rFonts w:ascii="Arial" w:hAnsi="Arial" w:cs="Arial"/>
          <w:color w:val="0D0D0D" w:themeColor="text1" w:themeTint="F2"/>
        </w:rPr>
        <w:t xml:space="preserve">not only </w:t>
      </w:r>
      <w:r w:rsidRPr="00ED3F71">
        <w:rPr>
          <w:rFonts w:ascii="Arial" w:hAnsi="Arial" w:cs="Arial"/>
          <w:color w:val="0D0D0D" w:themeColor="text1" w:themeTint="F2"/>
        </w:rPr>
        <w:t>effectively del</w:t>
      </w:r>
      <w:r>
        <w:rPr>
          <w:rFonts w:ascii="Arial" w:hAnsi="Arial" w:cs="Arial"/>
          <w:color w:val="0D0D0D" w:themeColor="text1" w:themeTint="F2"/>
        </w:rPr>
        <w:t xml:space="preserve">ay the onset of Type 2 Diabetes, they </w:t>
      </w:r>
      <w:r w:rsidRPr="00ED3F71">
        <w:rPr>
          <w:rFonts w:ascii="Arial" w:hAnsi="Arial" w:cs="Arial"/>
          <w:color w:val="0D0D0D" w:themeColor="text1" w:themeTint="F2"/>
        </w:rPr>
        <w:t>can achieve treatment goals for immediate risk factors (weight management, BP, HbA1c, CVD Risk) in those with Diabetes</w:t>
      </w:r>
      <w:r>
        <w:rPr>
          <w:rFonts w:ascii="Arial" w:hAnsi="Arial" w:cs="Arial"/>
          <w:color w:val="0D0D0D" w:themeColor="text1" w:themeTint="F2"/>
        </w:rPr>
        <w:t xml:space="preserve"> and therefore prevent complications (DUK, 2016</w:t>
      </w:r>
      <w:r w:rsidRPr="00ED3F71">
        <w:rPr>
          <w:rFonts w:ascii="Arial" w:hAnsi="Arial" w:cs="Arial"/>
          <w:color w:val="0D0D0D" w:themeColor="text1" w:themeTint="F2"/>
        </w:rPr>
        <w:t>).</w:t>
      </w:r>
    </w:p>
    <w:p w:rsidR="002A5C08" w:rsidRPr="00ED3F71" w:rsidRDefault="002A5C08" w:rsidP="002A5C08">
      <w:pPr>
        <w:autoSpaceDE w:val="0"/>
        <w:autoSpaceDN w:val="0"/>
        <w:adjustRightInd w:val="0"/>
        <w:spacing w:after="0" w:line="240" w:lineRule="auto"/>
        <w:jc w:val="both"/>
        <w:rPr>
          <w:rFonts w:ascii="Arial" w:hAnsi="Arial" w:cs="Arial"/>
          <w:color w:val="0D0D0D" w:themeColor="text1" w:themeTint="F2"/>
        </w:rPr>
      </w:pPr>
      <w:r w:rsidRPr="00ED3F71">
        <w:rPr>
          <w:rFonts w:ascii="Arial" w:hAnsi="Arial" w:cs="Arial"/>
          <w:color w:val="0D0D0D" w:themeColor="text1" w:themeTint="F2"/>
        </w:rPr>
        <w:t>A systematic review of 21 randomised control trials found that group education can significantly improve key markers such as Hb</w:t>
      </w:r>
      <w:r>
        <w:rPr>
          <w:rFonts w:ascii="Arial" w:hAnsi="Arial" w:cs="Arial"/>
          <w:color w:val="0D0D0D" w:themeColor="text1" w:themeTint="F2"/>
        </w:rPr>
        <w:t>A1c, patient knowledge and self-</w:t>
      </w:r>
      <w:r w:rsidRPr="00ED3F71">
        <w:rPr>
          <w:rFonts w:ascii="Arial" w:hAnsi="Arial" w:cs="Arial"/>
          <w:color w:val="0D0D0D" w:themeColor="text1" w:themeTint="F2"/>
        </w:rPr>
        <w:t>management skills as well as weight at 12 months (</w:t>
      </w:r>
      <w:proofErr w:type="spellStart"/>
      <w:r w:rsidRPr="00ED3F71">
        <w:rPr>
          <w:rFonts w:ascii="Arial" w:hAnsi="Arial" w:cs="Arial"/>
          <w:color w:val="0D0D0D" w:themeColor="text1" w:themeTint="F2"/>
        </w:rPr>
        <w:t>Steinbekk</w:t>
      </w:r>
      <w:proofErr w:type="spellEnd"/>
      <w:r w:rsidRPr="00ED3F71">
        <w:rPr>
          <w:rFonts w:ascii="Arial" w:hAnsi="Arial" w:cs="Arial"/>
          <w:color w:val="0D0D0D" w:themeColor="text1" w:themeTint="F2"/>
        </w:rPr>
        <w:t xml:space="preserve"> et al, 2012)</w:t>
      </w:r>
      <w:r w:rsidRPr="00ED3F71">
        <w:rPr>
          <w:rFonts w:ascii="Arial" w:hAnsi="Arial" w:cs="Arial"/>
          <w:b/>
          <w:color w:val="0D0D0D" w:themeColor="text1" w:themeTint="F2"/>
        </w:rPr>
        <w:t xml:space="preserve"> </w:t>
      </w:r>
    </w:p>
    <w:p w:rsidR="002A5C08" w:rsidRDefault="002A5C08" w:rsidP="002A5C08">
      <w:pPr>
        <w:autoSpaceDE w:val="0"/>
        <w:autoSpaceDN w:val="0"/>
        <w:adjustRightInd w:val="0"/>
        <w:spacing w:after="0" w:line="240" w:lineRule="auto"/>
        <w:rPr>
          <w:rFonts w:ascii="Arial" w:hAnsi="Arial" w:cs="Arial"/>
          <w:color w:val="0D0D0D" w:themeColor="text1" w:themeTint="F2"/>
        </w:rPr>
      </w:pPr>
      <w:r w:rsidRPr="00ED3F71">
        <w:rPr>
          <w:rFonts w:ascii="Arial" w:hAnsi="Arial" w:cs="Arial"/>
          <w:color w:val="0D0D0D" w:themeColor="text1" w:themeTint="F2"/>
        </w:rPr>
        <w:t>S</w:t>
      </w:r>
      <w:r>
        <w:rPr>
          <w:rFonts w:ascii="Arial" w:hAnsi="Arial" w:cs="Arial"/>
          <w:color w:val="0D0D0D" w:themeColor="text1" w:themeTint="F2"/>
        </w:rPr>
        <w:t>elf-</w:t>
      </w:r>
      <w:r w:rsidRPr="00ED3F71">
        <w:rPr>
          <w:rFonts w:ascii="Arial" w:hAnsi="Arial" w:cs="Arial"/>
          <w:color w:val="0D0D0D" w:themeColor="text1" w:themeTint="F2"/>
        </w:rPr>
        <w:t xml:space="preserve">management group education has also been shown to be cost effective and is associated with fewer visits to the GP and use of </w:t>
      </w:r>
      <w:r>
        <w:rPr>
          <w:rFonts w:ascii="Arial" w:hAnsi="Arial" w:cs="Arial"/>
          <w:color w:val="0D0D0D" w:themeColor="text1" w:themeTint="F2"/>
        </w:rPr>
        <w:t>other health services (DUK, 2016</w:t>
      </w:r>
      <w:r w:rsidRPr="00ED3F71">
        <w:rPr>
          <w:rFonts w:ascii="Arial" w:hAnsi="Arial" w:cs="Arial"/>
          <w:color w:val="0D0D0D" w:themeColor="text1" w:themeTint="F2"/>
        </w:rPr>
        <w:t>).</w:t>
      </w:r>
      <w:r>
        <w:rPr>
          <w:rFonts w:ascii="Arial" w:hAnsi="Arial" w:cs="Arial"/>
          <w:color w:val="0D0D0D" w:themeColor="text1" w:themeTint="F2"/>
        </w:rPr>
        <w:t xml:space="preserve"> Furthermore it appears sensible to equip patients with the knowledge and confidence they need to manage this complicated condition on a day to day basis given that they will only get the opportunity to see a medical professional for an average of 3 hours a year (Roberts, 2007)</w:t>
      </w:r>
    </w:p>
    <w:p w:rsidR="002A5C08" w:rsidRDefault="002A5C08" w:rsidP="002A5C08">
      <w:pPr>
        <w:autoSpaceDE w:val="0"/>
        <w:autoSpaceDN w:val="0"/>
        <w:adjustRightInd w:val="0"/>
        <w:spacing w:after="0" w:line="240" w:lineRule="auto"/>
        <w:rPr>
          <w:rFonts w:ascii="Arial" w:hAnsi="Arial" w:cs="Arial"/>
          <w:color w:val="0D0D0D" w:themeColor="text1" w:themeTint="F2"/>
        </w:rPr>
      </w:pPr>
    </w:p>
    <w:p w:rsidR="002A5C08" w:rsidRDefault="002A5C08" w:rsidP="002A5C08">
      <w:pPr>
        <w:autoSpaceDE w:val="0"/>
        <w:autoSpaceDN w:val="0"/>
        <w:adjustRightInd w:val="0"/>
        <w:spacing w:after="0" w:line="240" w:lineRule="auto"/>
        <w:jc w:val="both"/>
        <w:rPr>
          <w:rFonts w:ascii="Arial" w:hAnsi="Arial" w:cs="Arial"/>
          <w:color w:val="0D0D0D" w:themeColor="text1" w:themeTint="F2"/>
        </w:rPr>
      </w:pPr>
      <w:r w:rsidRPr="00ED3F71">
        <w:rPr>
          <w:rFonts w:ascii="Arial" w:hAnsi="Arial" w:cs="Arial"/>
          <w:color w:val="0D0D0D" w:themeColor="text1" w:themeTint="F2"/>
        </w:rPr>
        <w:t>For the above reasons It is best practice to offer structured education to adults with Type 2 Diabetes and/or their family members or carers (as appropriate) at and around the time of diagnosis, with annual reinforcement and review</w:t>
      </w:r>
      <w:r w:rsidRPr="00ED3F71">
        <w:rPr>
          <w:rFonts w:ascii="Arial" w:hAnsi="Arial" w:cs="Arial"/>
          <w:b/>
          <w:color w:val="0D0D0D" w:themeColor="text1" w:themeTint="F2"/>
        </w:rPr>
        <w:t xml:space="preserve">. </w:t>
      </w:r>
      <w:r w:rsidRPr="00ED3F71">
        <w:rPr>
          <w:rFonts w:ascii="Arial" w:hAnsi="Arial" w:cs="Arial"/>
          <w:color w:val="0D0D0D" w:themeColor="text1" w:themeTint="F2"/>
        </w:rPr>
        <w:t>It is vital to explain to people and their carers that structured education is an integral part of diabetes care</w:t>
      </w:r>
      <w:r w:rsidRPr="00ED3F71">
        <w:rPr>
          <w:rFonts w:ascii="Arial" w:hAnsi="Arial" w:cs="Arial"/>
          <w:b/>
          <w:color w:val="0D0D0D" w:themeColor="text1" w:themeTint="F2"/>
        </w:rPr>
        <w:t xml:space="preserve"> </w:t>
      </w:r>
      <w:r w:rsidRPr="004756CC">
        <w:rPr>
          <w:rFonts w:ascii="Arial" w:hAnsi="Arial" w:cs="Arial"/>
          <w:color w:val="0D0D0D" w:themeColor="text1" w:themeTint="F2"/>
        </w:rPr>
        <w:t xml:space="preserve">(NICE, 2015). </w:t>
      </w:r>
    </w:p>
    <w:p w:rsidR="002A5C08" w:rsidRPr="002B01FF" w:rsidRDefault="002A5C08" w:rsidP="002A5C08">
      <w:pPr>
        <w:autoSpaceDE w:val="0"/>
        <w:autoSpaceDN w:val="0"/>
        <w:adjustRightInd w:val="0"/>
        <w:spacing w:after="0" w:line="240" w:lineRule="auto"/>
        <w:jc w:val="both"/>
        <w:rPr>
          <w:rFonts w:ascii="Arial" w:hAnsi="Arial" w:cs="Arial"/>
          <w:color w:val="0D0D0D" w:themeColor="text1" w:themeTint="F2"/>
        </w:rPr>
      </w:pPr>
    </w:p>
    <w:p w:rsidR="002A5C08" w:rsidRPr="00167B4B" w:rsidRDefault="002A5C08" w:rsidP="002A5C08">
      <w:pPr>
        <w:rPr>
          <w:rFonts w:ascii="Arial" w:hAnsi="Arial" w:cs="Arial"/>
        </w:rPr>
      </w:pPr>
      <w:r w:rsidRPr="00870C1E">
        <w:rPr>
          <w:rFonts w:ascii="Arial" w:hAnsi="Arial" w:cs="Arial"/>
        </w:rPr>
        <w:t xml:space="preserve">Part of my role as a Diabetes </w:t>
      </w:r>
      <w:proofErr w:type="spellStart"/>
      <w:r w:rsidRPr="00870C1E">
        <w:rPr>
          <w:rFonts w:ascii="Arial" w:hAnsi="Arial" w:cs="Arial"/>
        </w:rPr>
        <w:t>Dietitian</w:t>
      </w:r>
      <w:proofErr w:type="spellEnd"/>
      <w:r>
        <w:rPr>
          <w:rFonts w:ascii="Arial" w:hAnsi="Arial" w:cs="Arial"/>
        </w:rPr>
        <w:t xml:space="preserve"> </w:t>
      </w:r>
      <w:r w:rsidRPr="00870C1E">
        <w:rPr>
          <w:rFonts w:ascii="Arial" w:hAnsi="Arial" w:cs="Arial"/>
        </w:rPr>
        <w:t>involves planning and delivering group education</w:t>
      </w:r>
      <w:r>
        <w:rPr>
          <w:rFonts w:ascii="Arial" w:hAnsi="Arial" w:cs="Arial"/>
        </w:rPr>
        <w:t xml:space="preserve"> in Barnsley</w:t>
      </w:r>
      <w:r w:rsidRPr="00870C1E">
        <w:rPr>
          <w:rFonts w:ascii="Arial" w:hAnsi="Arial" w:cs="Arial"/>
        </w:rPr>
        <w:t xml:space="preserve">. </w:t>
      </w:r>
      <w:r w:rsidRPr="00167B4B">
        <w:rPr>
          <w:rFonts w:ascii="Arial" w:hAnsi="Arial" w:cs="Arial"/>
        </w:rPr>
        <w:t xml:space="preserve">The Yorkshire &amp; Humber Clinical Network report sought to understand activity in Type 2 Diabetes Structured Education provision across the region for </w:t>
      </w:r>
      <w:r w:rsidRPr="00167B4B">
        <w:rPr>
          <w:rFonts w:ascii="Arial" w:hAnsi="Arial" w:cs="Arial"/>
          <w:bCs/>
        </w:rPr>
        <w:t>2014/2015</w:t>
      </w:r>
      <w:r w:rsidRPr="00167B4B">
        <w:rPr>
          <w:rFonts w:ascii="Arial" w:hAnsi="Arial" w:cs="Arial"/>
        </w:rPr>
        <w:t>. They worked with providers to obtain accurate attendance data to inform ongoing local Quality Improvement work in Diabetes patient education.</w:t>
      </w:r>
    </w:p>
    <w:p w:rsidR="002A5C08" w:rsidRPr="00F0265D" w:rsidRDefault="002A5C08" w:rsidP="002A5C08">
      <w:pPr>
        <w:spacing w:after="0" w:line="240" w:lineRule="auto"/>
        <w:rPr>
          <w:rFonts w:ascii="Arial" w:hAnsi="Arial" w:cs="Arial"/>
        </w:rPr>
      </w:pPr>
      <w:r w:rsidRPr="00F0265D">
        <w:rPr>
          <w:rFonts w:ascii="Arial" w:hAnsi="Arial" w:cs="Arial"/>
        </w:rPr>
        <w:t>Diabetes Structured Education provision is a metric in the CCG Improvement and Assessment Framework, using data taken from the National Diabetes Audit. The key findings for 2014/2015 were that eleven Y</w:t>
      </w:r>
      <w:r>
        <w:rPr>
          <w:rFonts w:ascii="Arial" w:hAnsi="Arial" w:cs="Arial"/>
        </w:rPr>
        <w:t xml:space="preserve">orkshire </w:t>
      </w:r>
      <w:r w:rsidRPr="00F0265D">
        <w:rPr>
          <w:rFonts w:ascii="Arial" w:hAnsi="Arial" w:cs="Arial"/>
        </w:rPr>
        <w:t>&amp;</w:t>
      </w:r>
      <w:r>
        <w:rPr>
          <w:rFonts w:ascii="Arial" w:hAnsi="Arial" w:cs="Arial"/>
        </w:rPr>
        <w:t xml:space="preserve"> </w:t>
      </w:r>
      <w:r w:rsidRPr="00F0265D">
        <w:rPr>
          <w:rFonts w:ascii="Arial" w:hAnsi="Arial" w:cs="Arial"/>
        </w:rPr>
        <w:t>H</w:t>
      </w:r>
      <w:r>
        <w:rPr>
          <w:rFonts w:ascii="Arial" w:hAnsi="Arial" w:cs="Arial"/>
        </w:rPr>
        <w:t>umber</w:t>
      </w:r>
      <w:r w:rsidRPr="00F0265D">
        <w:rPr>
          <w:rFonts w:ascii="Arial" w:hAnsi="Arial" w:cs="Arial"/>
        </w:rPr>
        <w:t xml:space="preserve"> CCGs have attendance of 30% or greater. </w:t>
      </w:r>
      <w:r>
        <w:rPr>
          <w:rFonts w:ascii="Arial" w:hAnsi="Arial" w:cs="Arial"/>
        </w:rPr>
        <w:t>I</w:t>
      </w:r>
      <w:r w:rsidRPr="00F0265D">
        <w:rPr>
          <w:rFonts w:ascii="Arial" w:hAnsi="Arial" w:cs="Arial"/>
        </w:rPr>
        <w:t>t is important to note that the results are far higher than the 5.9% average reported for Yorkshire &amp; Humber in the National Diabetes Audit</w:t>
      </w:r>
      <w:r>
        <w:rPr>
          <w:rFonts w:ascii="Arial" w:hAnsi="Arial" w:cs="Arial"/>
        </w:rPr>
        <w:t xml:space="preserve"> (NDA)</w:t>
      </w:r>
      <w:r w:rsidRPr="00F0265D">
        <w:rPr>
          <w:rFonts w:ascii="Arial" w:hAnsi="Arial" w:cs="Arial"/>
        </w:rPr>
        <w:t xml:space="preserve">. However </w:t>
      </w:r>
      <w:r>
        <w:rPr>
          <w:rFonts w:ascii="Arial" w:hAnsi="Arial" w:cs="Arial"/>
        </w:rPr>
        <w:t xml:space="preserve">this </w:t>
      </w:r>
      <w:r w:rsidRPr="00F0265D">
        <w:rPr>
          <w:rFonts w:ascii="Arial" w:hAnsi="Arial" w:cs="Arial"/>
        </w:rPr>
        <w:t>is</w:t>
      </w:r>
      <w:r>
        <w:rPr>
          <w:rFonts w:ascii="Arial" w:hAnsi="Arial" w:cs="Arial"/>
        </w:rPr>
        <w:t xml:space="preserve"> still</w:t>
      </w:r>
      <w:r w:rsidRPr="00F0265D">
        <w:rPr>
          <w:rFonts w:ascii="Arial" w:hAnsi="Arial" w:cs="Arial"/>
        </w:rPr>
        <w:t xml:space="preserve"> far lower than is desirable with on average over 70% of newly diagnosed patients</w:t>
      </w:r>
      <w:r>
        <w:rPr>
          <w:rFonts w:ascii="Arial" w:hAnsi="Arial" w:cs="Arial"/>
        </w:rPr>
        <w:t xml:space="preserve"> in the Yorkshire and Humber</w:t>
      </w:r>
      <w:r w:rsidRPr="00F0265D">
        <w:rPr>
          <w:rFonts w:ascii="Arial" w:hAnsi="Arial" w:cs="Arial"/>
        </w:rPr>
        <w:t xml:space="preserve"> not attending Structured Patient Educat</w:t>
      </w:r>
      <w:r>
        <w:rPr>
          <w:rFonts w:ascii="Arial" w:hAnsi="Arial" w:cs="Arial"/>
        </w:rPr>
        <w:t>ion</w:t>
      </w:r>
      <w:r w:rsidRPr="00F0265D">
        <w:rPr>
          <w:rFonts w:ascii="Arial" w:hAnsi="Arial" w:cs="Arial"/>
        </w:rPr>
        <w:t xml:space="preserve"> </w:t>
      </w:r>
      <w:r>
        <w:rPr>
          <w:rFonts w:ascii="Arial" w:hAnsi="Arial" w:cs="Arial"/>
        </w:rPr>
        <w:t>(YHSCN, 2015)</w:t>
      </w:r>
    </w:p>
    <w:p w:rsidR="002A5C08" w:rsidRPr="002A78EA" w:rsidRDefault="002A5C08" w:rsidP="002A5C08">
      <w:pPr>
        <w:spacing w:after="0" w:line="240" w:lineRule="auto"/>
        <w:rPr>
          <w:rFonts w:ascii="Arial" w:hAnsi="Arial" w:cs="Arial"/>
        </w:rPr>
      </w:pPr>
    </w:p>
    <w:p w:rsidR="002A5C08" w:rsidRDefault="002A5C08" w:rsidP="002A5C08">
      <w:pPr>
        <w:rPr>
          <w:rFonts w:ascii="Arial" w:hAnsi="Arial" w:cs="Arial"/>
        </w:rPr>
      </w:pPr>
      <w:r w:rsidRPr="002A78EA">
        <w:rPr>
          <w:rFonts w:ascii="Arial" w:hAnsi="Arial" w:cs="Arial"/>
        </w:rPr>
        <w:t xml:space="preserve">Focusing particularly on the Barnsley CCG </w:t>
      </w:r>
      <w:r>
        <w:rPr>
          <w:rFonts w:ascii="Arial" w:hAnsi="Arial" w:cs="Arial"/>
        </w:rPr>
        <w:t xml:space="preserve">based on the NDA figures </w:t>
      </w:r>
      <w:r w:rsidRPr="002A78EA">
        <w:rPr>
          <w:rFonts w:ascii="Arial" w:hAnsi="Arial" w:cs="Arial"/>
        </w:rPr>
        <w:t>the number of newly diagnosed type 2 diabetes patients was 496, and the number of those referred to structured patient education was 438</w:t>
      </w:r>
      <w:r>
        <w:rPr>
          <w:rFonts w:ascii="Arial" w:hAnsi="Arial" w:cs="Arial"/>
        </w:rPr>
        <w:t xml:space="preserve">. </w:t>
      </w:r>
      <w:r w:rsidRPr="002A78EA">
        <w:rPr>
          <w:rFonts w:ascii="Arial" w:hAnsi="Arial" w:cs="Arial"/>
        </w:rPr>
        <w:t xml:space="preserve">However the data Barnsley CCG directly provided </w:t>
      </w:r>
      <w:r>
        <w:rPr>
          <w:rFonts w:ascii="Arial" w:hAnsi="Arial" w:cs="Arial"/>
        </w:rPr>
        <w:t xml:space="preserve">the YHSCN </w:t>
      </w:r>
      <w:r w:rsidRPr="002A78EA">
        <w:rPr>
          <w:rFonts w:ascii="Arial" w:hAnsi="Arial" w:cs="Arial"/>
        </w:rPr>
        <w:t>reported slightly less referrals</w:t>
      </w:r>
      <w:r>
        <w:rPr>
          <w:rFonts w:ascii="Arial" w:hAnsi="Arial" w:cs="Arial"/>
        </w:rPr>
        <w:t xml:space="preserve"> to structure group education</w:t>
      </w:r>
      <w:r w:rsidRPr="002A78EA">
        <w:rPr>
          <w:rFonts w:ascii="Arial" w:hAnsi="Arial" w:cs="Arial"/>
        </w:rPr>
        <w:t xml:space="preserve"> at 398, of which only 175 patients attended one or more sessions.</w:t>
      </w:r>
    </w:p>
    <w:p w:rsidR="002A5C08" w:rsidRPr="002A78EA" w:rsidRDefault="002A5C08" w:rsidP="002A5C08">
      <w:pPr>
        <w:rPr>
          <w:rFonts w:ascii="Arial" w:hAnsi="Arial" w:cs="Arial"/>
        </w:rPr>
      </w:pPr>
      <w:r>
        <w:rPr>
          <w:rFonts w:ascii="Arial" w:hAnsi="Arial" w:cs="Arial"/>
        </w:rPr>
        <w:lastRenderedPageBreak/>
        <w:t>I</w:t>
      </w:r>
      <w:r w:rsidRPr="002A78EA">
        <w:rPr>
          <w:rFonts w:ascii="Arial" w:hAnsi="Arial" w:cs="Arial"/>
        </w:rPr>
        <w:t xml:space="preserve">t is important to note Outcomes Framework (QOF) incentivises the recording of referrals into structured education (QOF ID DM014) there is no incentive within QOF to record attendance in structured education programmes (YHSCN, 2015). </w:t>
      </w:r>
    </w:p>
    <w:p w:rsidR="002A5C08" w:rsidRPr="00621D14" w:rsidRDefault="002A5C08" w:rsidP="002A5C08">
      <w:pPr>
        <w:autoSpaceDE w:val="0"/>
        <w:autoSpaceDN w:val="0"/>
        <w:adjustRightInd w:val="0"/>
        <w:spacing w:after="0" w:line="240" w:lineRule="auto"/>
        <w:rPr>
          <w:rFonts w:ascii="AGaramond-Regular" w:hAnsi="AGaramond-Regular" w:cs="AGaramond-Regular"/>
          <w:sz w:val="19"/>
          <w:szCs w:val="19"/>
        </w:rPr>
      </w:pPr>
      <w:r>
        <w:rPr>
          <w:rFonts w:ascii="Arial" w:hAnsi="Arial" w:cs="Arial"/>
          <w:sz w:val="23"/>
          <w:szCs w:val="23"/>
        </w:rPr>
        <w:t>This may go some way in shedding some light on why referrals do not necessarily mean good attendance. For example in diabetic eye screening</w:t>
      </w:r>
      <w:r>
        <w:rPr>
          <w:rFonts w:ascii="Arial" w:hAnsi="Arial" w:cs="Arial"/>
        </w:rPr>
        <w:t xml:space="preserve"> V</w:t>
      </w:r>
      <w:r w:rsidRPr="00621D14">
        <w:rPr>
          <w:rFonts w:ascii="Arial" w:hAnsi="Arial" w:cs="Arial"/>
        </w:rPr>
        <w:t xml:space="preserve">an </w:t>
      </w:r>
      <w:proofErr w:type="spellStart"/>
      <w:r w:rsidRPr="00621D14">
        <w:rPr>
          <w:rFonts w:ascii="Arial" w:hAnsi="Arial" w:cs="Arial"/>
        </w:rPr>
        <w:t>Eijk</w:t>
      </w:r>
      <w:proofErr w:type="spellEnd"/>
      <w:r w:rsidRPr="00621D14">
        <w:rPr>
          <w:rFonts w:ascii="Arial" w:hAnsi="Arial" w:cs="Arial"/>
        </w:rPr>
        <w:t xml:space="preserve"> et al (2012) found that </w:t>
      </w:r>
      <w:r>
        <w:rPr>
          <w:rFonts w:ascii="Arial" w:hAnsi="Arial" w:cs="Arial"/>
        </w:rPr>
        <w:t>a key</w:t>
      </w:r>
      <w:r w:rsidRPr="00621D14">
        <w:rPr>
          <w:rFonts w:ascii="Arial" w:hAnsi="Arial" w:cs="Arial"/>
        </w:rPr>
        <w:t xml:space="preserve"> barrier to attendance is the absence of a recommendation by a health care professional. Other evidence suggests that healthcare professionals </w:t>
      </w:r>
      <w:r>
        <w:rPr>
          <w:rFonts w:ascii="Arial" w:hAnsi="Arial" w:cs="Arial"/>
        </w:rPr>
        <w:t xml:space="preserve">do not positively promote group education to patients, possibly because of the clinicians own personal beliefs about its benefits </w:t>
      </w:r>
      <w:r w:rsidRPr="001A0224">
        <w:rPr>
          <w:rFonts w:ascii="Arial" w:hAnsi="Arial" w:cs="Arial"/>
        </w:rPr>
        <w:t xml:space="preserve">(Dale et al, </w:t>
      </w:r>
      <w:r>
        <w:rPr>
          <w:rFonts w:ascii="Arial" w:hAnsi="Arial" w:cs="Arial"/>
        </w:rPr>
        <w:t xml:space="preserve">2014, Diabetes UK, 2014, </w:t>
      </w:r>
      <w:proofErr w:type="spellStart"/>
      <w:r>
        <w:rPr>
          <w:rFonts w:ascii="Arial" w:hAnsi="Arial" w:cs="Arial"/>
        </w:rPr>
        <w:t>Lawal</w:t>
      </w:r>
      <w:proofErr w:type="spellEnd"/>
      <w:r>
        <w:rPr>
          <w:rFonts w:ascii="Arial" w:hAnsi="Arial" w:cs="Arial"/>
        </w:rPr>
        <w:t>, 2014,</w:t>
      </w:r>
      <w:r w:rsidRPr="001A0224">
        <w:rPr>
          <w:rFonts w:ascii="Arial" w:hAnsi="Arial" w:cs="Arial"/>
        </w:rPr>
        <w:t xml:space="preserve"> </w:t>
      </w:r>
      <w:proofErr w:type="spellStart"/>
      <w:r w:rsidRPr="001A0224">
        <w:rPr>
          <w:rFonts w:ascii="Arial" w:hAnsi="Arial" w:cs="Arial"/>
        </w:rPr>
        <w:t>Winkley</w:t>
      </w:r>
      <w:proofErr w:type="spellEnd"/>
      <w:r w:rsidRPr="001A0224">
        <w:rPr>
          <w:rFonts w:ascii="Arial" w:hAnsi="Arial" w:cs="Arial"/>
        </w:rPr>
        <w:t xml:space="preserve"> et al, 2014).</w:t>
      </w:r>
    </w:p>
    <w:p w:rsidR="002A5C08" w:rsidRDefault="002A5C08" w:rsidP="002A5C08">
      <w:pPr>
        <w:pStyle w:val="Default"/>
        <w:rPr>
          <w:sz w:val="16"/>
          <w:szCs w:val="16"/>
        </w:rPr>
      </w:pPr>
    </w:p>
    <w:p w:rsidR="002A5C08" w:rsidRDefault="002A5C08" w:rsidP="002A5C08">
      <w:pPr>
        <w:autoSpaceDE w:val="0"/>
        <w:autoSpaceDN w:val="0"/>
        <w:adjustRightInd w:val="0"/>
        <w:spacing w:after="0" w:line="240" w:lineRule="auto"/>
        <w:rPr>
          <w:rFonts w:ascii="Arial" w:hAnsi="Arial" w:cs="Arial"/>
        </w:rPr>
      </w:pPr>
      <w:r w:rsidRPr="001A0224">
        <w:rPr>
          <w:rFonts w:ascii="Arial" w:hAnsi="Arial" w:cs="Arial"/>
        </w:rPr>
        <w:t>In addition to this there is evidence to suggest that</w:t>
      </w:r>
      <w:r>
        <w:rPr>
          <w:rFonts w:ascii="Arial" w:hAnsi="Arial" w:cs="Arial"/>
        </w:rPr>
        <w:t xml:space="preserve"> multiple factors including</w:t>
      </w:r>
      <w:r w:rsidRPr="001A0224">
        <w:rPr>
          <w:rFonts w:ascii="Arial" w:hAnsi="Arial" w:cs="Arial"/>
        </w:rPr>
        <w:t xml:space="preserve"> </w:t>
      </w:r>
      <w:r>
        <w:rPr>
          <w:rFonts w:ascii="Arial" w:hAnsi="Arial" w:cs="Arial"/>
        </w:rPr>
        <w:t>p</w:t>
      </w:r>
      <w:r w:rsidRPr="001A0224">
        <w:rPr>
          <w:rFonts w:ascii="Arial" w:hAnsi="Arial" w:cs="Arial"/>
        </w:rPr>
        <w:t>oor programme organisation</w:t>
      </w:r>
      <w:r>
        <w:rPr>
          <w:rFonts w:ascii="Arial" w:hAnsi="Arial" w:cs="Arial"/>
        </w:rPr>
        <w:t xml:space="preserve">; </w:t>
      </w:r>
      <w:r w:rsidRPr="001A0224">
        <w:rPr>
          <w:rFonts w:ascii="Arial" w:hAnsi="Arial" w:cs="Arial"/>
        </w:rPr>
        <w:t xml:space="preserve"> long </w:t>
      </w:r>
      <w:r>
        <w:rPr>
          <w:rFonts w:ascii="Arial" w:hAnsi="Arial" w:cs="Arial"/>
        </w:rPr>
        <w:t>waiting times;</w:t>
      </w:r>
      <w:r w:rsidRPr="001A0224">
        <w:rPr>
          <w:rFonts w:ascii="Arial" w:hAnsi="Arial" w:cs="Arial"/>
        </w:rPr>
        <w:t xml:space="preserve"> lack of information</w:t>
      </w:r>
      <w:r>
        <w:rPr>
          <w:rFonts w:ascii="Arial" w:hAnsi="Arial" w:cs="Arial"/>
        </w:rPr>
        <w:t>;</w:t>
      </w:r>
      <w:r w:rsidRPr="001A0224">
        <w:rPr>
          <w:rFonts w:ascii="Arial" w:hAnsi="Arial" w:cs="Arial"/>
        </w:rPr>
        <w:t xml:space="preserve"> poor contact prior to the programme</w:t>
      </w:r>
      <w:r>
        <w:rPr>
          <w:rFonts w:ascii="Arial" w:hAnsi="Arial" w:cs="Arial"/>
        </w:rPr>
        <w:t xml:space="preserve">; </w:t>
      </w:r>
      <w:r w:rsidRPr="001A0224">
        <w:rPr>
          <w:rFonts w:ascii="Arial" w:hAnsi="Arial" w:cs="Arial"/>
        </w:rPr>
        <w:t xml:space="preserve">provision of education at venues and times convenient for the population especially those who work during the day all impact on </w:t>
      </w:r>
      <w:r>
        <w:rPr>
          <w:rFonts w:ascii="Arial" w:hAnsi="Arial" w:cs="Arial"/>
        </w:rPr>
        <w:t>attendance</w:t>
      </w:r>
      <w:r w:rsidRPr="001A0224">
        <w:rPr>
          <w:rFonts w:ascii="Arial" w:hAnsi="Arial" w:cs="Arial"/>
        </w:rPr>
        <w:t xml:space="preserve"> (</w:t>
      </w:r>
      <w:proofErr w:type="spellStart"/>
      <w:r w:rsidRPr="001A0224">
        <w:rPr>
          <w:rFonts w:ascii="Arial" w:hAnsi="Arial" w:cs="Arial"/>
        </w:rPr>
        <w:t>Lawal</w:t>
      </w:r>
      <w:proofErr w:type="spellEnd"/>
      <w:r w:rsidRPr="001A0224">
        <w:rPr>
          <w:rFonts w:ascii="Arial" w:hAnsi="Arial" w:cs="Arial"/>
        </w:rPr>
        <w:t xml:space="preserve">, 2014). </w:t>
      </w:r>
    </w:p>
    <w:p w:rsidR="002A5C08" w:rsidRDefault="002A5C08" w:rsidP="002A5C08">
      <w:pPr>
        <w:autoSpaceDE w:val="0"/>
        <w:autoSpaceDN w:val="0"/>
        <w:adjustRightInd w:val="0"/>
        <w:spacing w:after="0" w:line="240" w:lineRule="auto"/>
        <w:rPr>
          <w:rFonts w:ascii="Arial" w:hAnsi="Arial" w:cs="Arial"/>
        </w:rPr>
      </w:pPr>
    </w:p>
    <w:p w:rsidR="002A5C08" w:rsidRPr="00794805" w:rsidRDefault="002A5C08" w:rsidP="002A5C08">
      <w:pPr>
        <w:autoSpaceDE w:val="0"/>
        <w:autoSpaceDN w:val="0"/>
        <w:adjustRightInd w:val="0"/>
        <w:spacing w:after="0" w:line="240" w:lineRule="auto"/>
        <w:rPr>
          <w:rFonts w:ascii="Arial" w:hAnsi="Arial" w:cs="Arial"/>
        </w:rPr>
      </w:pPr>
      <w:r>
        <w:rPr>
          <w:rFonts w:ascii="Arial" w:hAnsi="Arial" w:cs="Arial"/>
        </w:rPr>
        <w:t>Arguably</w:t>
      </w:r>
      <w:r w:rsidRPr="00794805">
        <w:rPr>
          <w:rFonts w:ascii="Arial" w:hAnsi="Arial" w:cs="Arial"/>
        </w:rPr>
        <w:t xml:space="preserve"> there are also patient controlled factors affecting attendance to group education which can include stigma and shame of </w:t>
      </w:r>
      <w:r>
        <w:rPr>
          <w:rFonts w:ascii="Arial" w:hAnsi="Arial" w:cs="Arial"/>
        </w:rPr>
        <w:t xml:space="preserve">diabetes; </w:t>
      </w:r>
      <w:r w:rsidRPr="00794805">
        <w:rPr>
          <w:rFonts w:ascii="Arial" w:hAnsi="Arial" w:cs="Arial"/>
        </w:rPr>
        <w:t>a patient’s belief that they already know what they need to do to manage their diabetes; and feeling intimidated by the thought of ‘group education’(</w:t>
      </w:r>
      <w:proofErr w:type="spellStart"/>
      <w:r w:rsidRPr="00794805">
        <w:rPr>
          <w:rFonts w:ascii="Arial" w:hAnsi="Arial" w:cs="Arial"/>
        </w:rPr>
        <w:t>Winkley</w:t>
      </w:r>
      <w:proofErr w:type="spellEnd"/>
      <w:r w:rsidRPr="00794805">
        <w:rPr>
          <w:rFonts w:ascii="Arial" w:hAnsi="Arial" w:cs="Arial"/>
        </w:rPr>
        <w:t xml:space="preserve"> et al,</w:t>
      </w:r>
      <w:r>
        <w:rPr>
          <w:rFonts w:ascii="Arial" w:hAnsi="Arial" w:cs="Arial"/>
        </w:rPr>
        <w:t xml:space="preserve"> 2014,</w:t>
      </w:r>
      <w:r w:rsidRPr="00794805">
        <w:rPr>
          <w:rFonts w:ascii="Arial" w:hAnsi="Arial" w:cs="Arial"/>
        </w:rPr>
        <w:t xml:space="preserve"> Diabetes UK, 2014, </w:t>
      </w:r>
      <w:proofErr w:type="spellStart"/>
      <w:r w:rsidRPr="00794805">
        <w:rPr>
          <w:rFonts w:ascii="Arial" w:hAnsi="Arial" w:cs="Arial"/>
        </w:rPr>
        <w:t>Lawal</w:t>
      </w:r>
      <w:proofErr w:type="spellEnd"/>
      <w:r w:rsidRPr="00794805">
        <w:rPr>
          <w:rFonts w:ascii="Arial" w:hAnsi="Arial" w:cs="Arial"/>
        </w:rPr>
        <w:t xml:space="preserve">, 2014). </w:t>
      </w:r>
    </w:p>
    <w:p w:rsidR="002A5C08" w:rsidRDefault="002A5C08" w:rsidP="002A5C08">
      <w:pPr>
        <w:pStyle w:val="Default"/>
        <w:rPr>
          <w:sz w:val="23"/>
          <w:szCs w:val="23"/>
        </w:rPr>
      </w:pPr>
    </w:p>
    <w:p w:rsidR="002A5C08" w:rsidRDefault="002A5C08" w:rsidP="002A5C08">
      <w:pPr>
        <w:pStyle w:val="Default"/>
        <w:rPr>
          <w:sz w:val="23"/>
          <w:szCs w:val="23"/>
        </w:rPr>
      </w:pPr>
      <w:r w:rsidRPr="00F15E54">
        <w:rPr>
          <w:b/>
          <w:sz w:val="23"/>
          <w:szCs w:val="23"/>
        </w:rPr>
        <w:t>My aim</w:t>
      </w:r>
      <w:r>
        <w:rPr>
          <w:sz w:val="23"/>
          <w:szCs w:val="23"/>
        </w:rPr>
        <w:t xml:space="preserve"> is to find the key reasons for the poor attendance to our Local X-pert Education group and as a result make suggested changes to our practice to ensure a significantly higher number of referrals result in actual attendance.</w:t>
      </w:r>
    </w:p>
    <w:p w:rsidR="002A5C08" w:rsidRDefault="002A5C08" w:rsidP="002A5C08">
      <w:pPr>
        <w:pStyle w:val="Default"/>
        <w:rPr>
          <w:sz w:val="23"/>
          <w:szCs w:val="23"/>
        </w:rPr>
      </w:pPr>
    </w:p>
    <w:p w:rsidR="002A5C08" w:rsidRPr="00F15E54" w:rsidRDefault="002A5C08" w:rsidP="002A5C08">
      <w:pPr>
        <w:pStyle w:val="Default"/>
        <w:rPr>
          <w:b/>
          <w:sz w:val="23"/>
          <w:szCs w:val="23"/>
        </w:rPr>
      </w:pPr>
      <w:r w:rsidRPr="00F15E54">
        <w:rPr>
          <w:b/>
          <w:sz w:val="23"/>
          <w:szCs w:val="23"/>
        </w:rPr>
        <w:t>Objectives are to ascertain:</w:t>
      </w:r>
    </w:p>
    <w:p w:rsidR="002A5C08" w:rsidRDefault="002A5C08" w:rsidP="002A5C08">
      <w:pPr>
        <w:pStyle w:val="Default"/>
        <w:rPr>
          <w:sz w:val="23"/>
          <w:szCs w:val="23"/>
        </w:rPr>
      </w:pPr>
    </w:p>
    <w:p w:rsidR="002A5C08" w:rsidRDefault="002A5C08" w:rsidP="002A5C08">
      <w:pPr>
        <w:pStyle w:val="Default"/>
        <w:numPr>
          <w:ilvl w:val="0"/>
          <w:numId w:val="6"/>
        </w:numPr>
        <w:rPr>
          <w:sz w:val="23"/>
          <w:szCs w:val="23"/>
        </w:rPr>
      </w:pPr>
      <w:r>
        <w:rPr>
          <w:sz w:val="23"/>
          <w:szCs w:val="23"/>
        </w:rPr>
        <w:t>Whether patients with type 2 diabetes are aware of group education</w:t>
      </w:r>
    </w:p>
    <w:p w:rsidR="002A5C08" w:rsidRDefault="002A5C08" w:rsidP="002A5C08">
      <w:pPr>
        <w:pStyle w:val="Default"/>
        <w:numPr>
          <w:ilvl w:val="0"/>
          <w:numId w:val="6"/>
        </w:numPr>
        <w:rPr>
          <w:sz w:val="23"/>
          <w:szCs w:val="23"/>
        </w:rPr>
      </w:pPr>
      <w:r>
        <w:rPr>
          <w:sz w:val="23"/>
          <w:szCs w:val="23"/>
        </w:rPr>
        <w:t xml:space="preserve">How patients with type 2 diabetes would like the service to be provided- in terms of timing, locality, venue </w:t>
      </w:r>
      <w:proofErr w:type="spellStart"/>
      <w:r>
        <w:rPr>
          <w:sz w:val="23"/>
          <w:szCs w:val="23"/>
        </w:rPr>
        <w:t>etc</w:t>
      </w:r>
      <w:proofErr w:type="spellEnd"/>
    </w:p>
    <w:p w:rsidR="002A5C08" w:rsidRPr="00F15E54" w:rsidRDefault="002A5C08" w:rsidP="002A5C08">
      <w:pPr>
        <w:pStyle w:val="Default"/>
        <w:numPr>
          <w:ilvl w:val="0"/>
          <w:numId w:val="6"/>
        </w:numPr>
        <w:rPr>
          <w:sz w:val="23"/>
          <w:szCs w:val="23"/>
        </w:rPr>
      </w:pPr>
      <w:r>
        <w:rPr>
          <w:sz w:val="23"/>
          <w:szCs w:val="23"/>
        </w:rPr>
        <w:t xml:space="preserve">Highlight any areas of improvement in terms of administration and communication with patients </w:t>
      </w:r>
    </w:p>
    <w:p w:rsidR="002A5C08" w:rsidRPr="00870C1E" w:rsidRDefault="002A5C08" w:rsidP="002A5C08">
      <w:pPr>
        <w:pStyle w:val="Default"/>
        <w:rPr>
          <w:rFonts w:ascii="Arial" w:hAnsi="Arial" w:cs="Arial"/>
        </w:rPr>
      </w:pPr>
    </w:p>
    <w:p w:rsidR="002A5C08" w:rsidRPr="00F15E54" w:rsidRDefault="002A5C08" w:rsidP="002A5C08">
      <w:pPr>
        <w:rPr>
          <w:rFonts w:ascii="Arial" w:hAnsi="Arial" w:cs="Arial"/>
          <w:b/>
        </w:rPr>
      </w:pPr>
      <w:r w:rsidRPr="00F15E54">
        <w:rPr>
          <w:rFonts w:ascii="Arial" w:hAnsi="Arial" w:cs="Arial"/>
          <w:b/>
        </w:rPr>
        <w:t>Methodology</w:t>
      </w:r>
    </w:p>
    <w:p w:rsidR="002A5C08" w:rsidRDefault="002A5C08" w:rsidP="002A5C08">
      <w:pPr>
        <w:rPr>
          <w:rFonts w:ascii="Arial" w:hAnsi="Arial" w:cs="Arial"/>
        </w:rPr>
      </w:pPr>
      <w:r>
        <w:rPr>
          <w:rFonts w:ascii="Arial" w:hAnsi="Arial" w:cs="Arial"/>
        </w:rPr>
        <w:t>5 X-pert programmes were held between January 2016 and December 2016.</w:t>
      </w:r>
      <w:r w:rsidRPr="007A031C">
        <w:rPr>
          <w:rFonts w:ascii="Arial" w:hAnsi="Arial" w:cs="Arial"/>
        </w:rPr>
        <w:t xml:space="preserve"> </w:t>
      </w:r>
      <w:r>
        <w:rPr>
          <w:rFonts w:ascii="Arial" w:hAnsi="Arial" w:cs="Arial"/>
        </w:rPr>
        <w:t xml:space="preserve">I contacted </w:t>
      </w:r>
      <w:r w:rsidRPr="00F15E54">
        <w:rPr>
          <w:rFonts w:ascii="Arial" w:hAnsi="Arial" w:cs="Arial"/>
        </w:rPr>
        <w:t xml:space="preserve">all </w:t>
      </w:r>
      <w:r>
        <w:rPr>
          <w:rFonts w:ascii="Arial" w:hAnsi="Arial" w:cs="Arial"/>
        </w:rPr>
        <w:t xml:space="preserve">the </w:t>
      </w:r>
      <w:r w:rsidRPr="00F15E54">
        <w:rPr>
          <w:rFonts w:ascii="Arial" w:hAnsi="Arial" w:cs="Arial"/>
        </w:rPr>
        <w:t>patie</w:t>
      </w:r>
      <w:r>
        <w:rPr>
          <w:rFonts w:ascii="Arial" w:hAnsi="Arial" w:cs="Arial"/>
        </w:rPr>
        <w:t>nts who did not attend any of the sessions they were booked in to. W</w:t>
      </w:r>
      <w:r w:rsidRPr="00F15E54">
        <w:rPr>
          <w:rFonts w:ascii="Arial" w:hAnsi="Arial" w:cs="Arial"/>
        </w:rPr>
        <w:t xml:space="preserve">ith their permission </w:t>
      </w:r>
      <w:r>
        <w:rPr>
          <w:rFonts w:ascii="Arial" w:hAnsi="Arial" w:cs="Arial"/>
        </w:rPr>
        <w:t xml:space="preserve">I </w:t>
      </w:r>
      <w:r w:rsidRPr="00F15E54">
        <w:rPr>
          <w:rFonts w:ascii="Arial" w:hAnsi="Arial" w:cs="Arial"/>
        </w:rPr>
        <w:t>complete</w:t>
      </w:r>
      <w:r>
        <w:rPr>
          <w:rFonts w:ascii="Arial" w:hAnsi="Arial" w:cs="Arial"/>
        </w:rPr>
        <w:t>d</w:t>
      </w:r>
      <w:r w:rsidRPr="00F15E54">
        <w:rPr>
          <w:rFonts w:ascii="Arial" w:hAnsi="Arial" w:cs="Arial"/>
        </w:rPr>
        <w:t xml:space="preserve"> the </w:t>
      </w:r>
      <w:r>
        <w:rPr>
          <w:rFonts w:ascii="Arial" w:hAnsi="Arial" w:cs="Arial"/>
        </w:rPr>
        <w:t>Questionnaire in Appendix A.</w:t>
      </w:r>
    </w:p>
    <w:p w:rsidR="002A5C08" w:rsidRDefault="002A5C08" w:rsidP="002A5C08">
      <w:pPr>
        <w:rPr>
          <w:rFonts w:ascii="Arial" w:hAnsi="Arial" w:cs="Arial"/>
          <w:b/>
        </w:rPr>
      </w:pPr>
      <w:r w:rsidRPr="0096325D">
        <w:rPr>
          <w:rFonts w:ascii="Arial" w:hAnsi="Arial" w:cs="Arial"/>
          <w:b/>
        </w:rPr>
        <w:t>Results</w:t>
      </w:r>
      <w:r>
        <w:rPr>
          <w:rFonts w:ascii="Arial" w:hAnsi="Arial" w:cs="Arial"/>
          <w:b/>
        </w:rPr>
        <w:t xml:space="preserve"> – see further notes on collated data in Appendix B</w:t>
      </w:r>
    </w:p>
    <w:p w:rsidR="002A5C08" w:rsidRDefault="002A5C08" w:rsidP="002A5C08">
      <w:pPr>
        <w:rPr>
          <w:rFonts w:ascii="Arial" w:hAnsi="Arial" w:cs="Arial"/>
        </w:rPr>
      </w:pPr>
      <w:r>
        <w:rPr>
          <w:rFonts w:ascii="Arial" w:hAnsi="Arial" w:cs="Arial"/>
        </w:rPr>
        <w:t xml:space="preserve">16 people took part in this audit. </w:t>
      </w:r>
    </w:p>
    <w:p w:rsidR="002A5C08" w:rsidRDefault="002A5C08" w:rsidP="002A5C08">
      <w:pPr>
        <w:rPr>
          <w:rFonts w:ascii="Arial" w:hAnsi="Arial" w:cs="Arial"/>
        </w:rPr>
      </w:pPr>
      <w:r>
        <w:rPr>
          <w:rFonts w:ascii="Arial" w:hAnsi="Arial" w:cs="Arial"/>
        </w:rPr>
        <w:t>Their ages ranged between 25 to 80 years old. The average age of participants was 59.</w:t>
      </w:r>
    </w:p>
    <w:p w:rsidR="002A5C08" w:rsidRDefault="002A5C08" w:rsidP="002A5C08">
      <w:pPr>
        <w:rPr>
          <w:rFonts w:ascii="Arial" w:hAnsi="Arial" w:cs="Arial"/>
        </w:rPr>
      </w:pPr>
      <w:r w:rsidRPr="005D1157">
        <w:rPr>
          <w:rFonts w:ascii="Arial" w:hAnsi="Arial" w:cs="Arial"/>
        </w:rPr>
        <w:t>Discussion and recommendations for change have been themed below.</w:t>
      </w:r>
      <w:r>
        <w:rPr>
          <w:rFonts w:ascii="Arial" w:hAnsi="Arial" w:cs="Arial"/>
          <w:b/>
        </w:rPr>
        <w:t xml:space="preserve"> </w:t>
      </w:r>
      <w:r>
        <w:rPr>
          <w:rFonts w:ascii="Arial" w:hAnsi="Arial" w:cs="Arial"/>
        </w:rPr>
        <w:t>M</w:t>
      </w:r>
      <w:r w:rsidRPr="00EC4A4E">
        <w:rPr>
          <w:rFonts w:ascii="Arial" w:hAnsi="Arial" w:cs="Arial"/>
        </w:rPr>
        <w:t xml:space="preserve">any of the evidenced reasons for poor attendance to group education </w:t>
      </w:r>
      <w:r>
        <w:rPr>
          <w:rFonts w:ascii="Arial" w:hAnsi="Arial" w:cs="Arial"/>
        </w:rPr>
        <w:t xml:space="preserve">evidenced above </w:t>
      </w:r>
      <w:r w:rsidRPr="00EC4A4E">
        <w:rPr>
          <w:rFonts w:ascii="Arial" w:hAnsi="Arial" w:cs="Arial"/>
        </w:rPr>
        <w:t>were</w:t>
      </w:r>
      <w:r>
        <w:rPr>
          <w:rFonts w:ascii="Arial" w:hAnsi="Arial" w:cs="Arial"/>
        </w:rPr>
        <w:t xml:space="preserve"> also</w:t>
      </w:r>
      <w:r w:rsidRPr="00EC4A4E">
        <w:rPr>
          <w:rFonts w:ascii="Arial" w:hAnsi="Arial" w:cs="Arial"/>
        </w:rPr>
        <w:t xml:space="preserve"> reported in the audit.</w:t>
      </w:r>
    </w:p>
    <w:p w:rsidR="002A5C08" w:rsidRPr="00B115B0" w:rsidRDefault="002A5C08" w:rsidP="002A5C08">
      <w:pPr>
        <w:rPr>
          <w:rFonts w:ascii="Arial" w:hAnsi="Arial" w:cs="Arial"/>
        </w:rPr>
      </w:pPr>
      <w:r w:rsidRPr="00B115B0">
        <w:rPr>
          <w:rFonts w:ascii="Arial" w:hAnsi="Arial" w:cs="Arial"/>
          <w:b/>
        </w:rPr>
        <w:t>Time Access:</w:t>
      </w:r>
      <w:r>
        <w:rPr>
          <w:rFonts w:ascii="Arial" w:hAnsi="Arial" w:cs="Arial"/>
        </w:rPr>
        <w:t xml:space="preserve"> 7 out of 16 participants would prefer it if group education could take place outside of working hours. </w:t>
      </w:r>
      <w:proofErr w:type="gramStart"/>
      <w:r>
        <w:rPr>
          <w:rFonts w:ascii="Arial" w:hAnsi="Arial" w:cs="Arial"/>
        </w:rPr>
        <w:t>However only 1 of 16 participants would prefer it if group education could take place at the weekends.</w:t>
      </w:r>
      <w:proofErr w:type="gramEnd"/>
      <w:r>
        <w:rPr>
          <w:rFonts w:ascii="Arial" w:hAnsi="Arial" w:cs="Arial"/>
        </w:rPr>
        <w:t xml:space="preserve"> It is also interesting to note that 1 participant would actually prefer group education to take place within school hours. </w:t>
      </w:r>
    </w:p>
    <w:p w:rsidR="002A5C08" w:rsidRDefault="002A5C08" w:rsidP="002A5C08">
      <w:pPr>
        <w:autoSpaceDE w:val="0"/>
        <w:autoSpaceDN w:val="0"/>
        <w:adjustRightInd w:val="0"/>
        <w:spacing w:after="0" w:line="240" w:lineRule="auto"/>
        <w:rPr>
          <w:rFonts w:ascii="Arial" w:hAnsi="Arial" w:cs="Arial"/>
          <w:color w:val="282828"/>
        </w:rPr>
      </w:pPr>
      <w:r w:rsidRPr="00B115B0">
        <w:rPr>
          <w:rFonts w:ascii="Arial" w:hAnsi="Arial" w:cs="Arial"/>
          <w:color w:val="282828"/>
        </w:rPr>
        <w:lastRenderedPageBreak/>
        <w:t xml:space="preserve">The Current X-pert programme is timed within working hours </w:t>
      </w:r>
      <w:r>
        <w:rPr>
          <w:rFonts w:ascii="Arial" w:hAnsi="Arial" w:cs="Arial"/>
          <w:color w:val="282828"/>
        </w:rPr>
        <w:t xml:space="preserve">and overlaps end of school time </w:t>
      </w:r>
      <w:r w:rsidRPr="00B115B0">
        <w:rPr>
          <w:rFonts w:ascii="Arial" w:hAnsi="Arial" w:cs="Arial"/>
          <w:color w:val="282828"/>
        </w:rPr>
        <w:t>at 14:00-16:30</w:t>
      </w:r>
      <w:r>
        <w:rPr>
          <w:rFonts w:ascii="Arial" w:hAnsi="Arial" w:cs="Arial"/>
          <w:color w:val="282828"/>
        </w:rPr>
        <w:t xml:space="preserve"> on a Wednesday afternoon</w:t>
      </w:r>
      <w:r w:rsidRPr="00B115B0">
        <w:rPr>
          <w:rFonts w:ascii="Arial" w:hAnsi="Arial" w:cs="Arial"/>
          <w:color w:val="282828"/>
        </w:rPr>
        <w:t>. We need to co</w:t>
      </w:r>
      <w:r>
        <w:rPr>
          <w:rFonts w:ascii="Arial" w:hAnsi="Arial" w:cs="Arial"/>
          <w:color w:val="282828"/>
        </w:rPr>
        <w:t>nsider providing at least 1 programme</w:t>
      </w:r>
      <w:r w:rsidRPr="00B115B0">
        <w:rPr>
          <w:rFonts w:ascii="Arial" w:hAnsi="Arial" w:cs="Arial"/>
          <w:color w:val="282828"/>
        </w:rPr>
        <w:t xml:space="preserve"> outside of normal working hours. </w:t>
      </w:r>
      <w:proofErr w:type="gramStart"/>
      <w:r w:rsidRPr="00B115B0">
        <w:rPr>
          <w:rFonts w:ascii="Arial" w:hAnsi="Arial" w:cs="Arial"/>
          <w:color w:val="282828"/>
        </w:rPr>
        <w:t>For example</w:t>
      </w:r>
      <w:r>
        <w:rPr>
          <w:rFonts w:ascii="Arial" w:hAnsi="Arial" w:cs="Arial"/>
          <w:color w:val="282828"/>
        </w:rPr>
        <w:t xml:space="preserve"> a different mid-week day, starting</w:t>
      </w:r>
      <w:r w:rsidRPr="00B115B0">
        <w:rPr>
          <w:rFonts w:ascii="Arial" w:hAnsi="Arial" w:cs="Arial"/>
          <w:color w:val="282828"/>
        </w:rPr>
        <w:t xml:space="preserve"> at 18:00-8:30pm</w:t>
      </w:r>
      <w:r>
        <w:rPr>
          <w:rFonts w:ascii="Arial" w:hAnsi="Arial" w:cs="Arial"/>
          <w:color w:val="282828"/>
        </w:rPr>
        <w:t xml:space="preserve"> and then reconsider the timing of a day time education for example 10:00-12:30 or 12:30-15:00</w:t>
      </w:r>
      <w:r w:rsidRPr="00B115B0">
        <w:rPr>
          <w:rFonts w:ascii="Arial" w:hAnsi="Arial" w:cs="Arial"/>
          <w:color w:val="282828"/>
        </w:rPr>
        <w:t>.</w:t>
      </w:r>
      <w:proofErr w:type="gramEnd"/>
      <w:r w:rsidRPr="00B115B0">
        <w:rPr>
          <w:rFonts w:ascii="Arial" w:hAnsi="Arial" w:cs="Arial"/>
          <w:color w:val="282828"/>
        </w:rPr>
        <w:t xml:space="preserve"> </w:t>
      </w:r>
      <w:r>
        <w:rPr>
          <w:rFonts w:ascii="Arial" w:hAnsi="Arial" w:cs="Arial"/>
          <w:color w:val="282828"/>
        </w:rPr>
        <w:t>Things to consider include free r</w:t>
      </w:r>
      <w:r w:rsidRPr="00B115B0">
        <w:rPr>
          <w:rFonts w:ascii="Arial" w:hAnsi="Arial" w:cs="Arial"/>
          <w:color w:val="282828"/>
        </w:rPr>
        <w:t>oom availability in buildings that are open later</w:t>
      </w:r>
      <w:r>
        <w:rPr>
          <w:rFonts w:ascii="Arial" w:hAnsi="Arial" w:cs="Arial"/>
          <w:color w:val="282828"/>
        </w:rPr>
        <w:t>. This</w:t>
      </w:r>
      <w:r w:rsidRPr="00B115B0">
        <w:rPr>
          <w:rFonts w:ascii="Arial" w:hAnsi="Arial" w:cs="Arial"/>
          <w:color w:val="282828"/>
        </w:rPr>
        <w:t xml:space="preserve"> would need discussing with GP Practice managers.</w:t>
      </w:r>
      <w:r>
        <w:rPr>
          <w:rFonts w:ascii="Arial" w:hAnsi="Arial" w:cs="Arial"/>
          <w:color w:val="282828"/>
        </w:rPr>
        <w:t xml:space="preserve"> Further research may be useful in finding out the most popular location for potential future participants.</w:t>
      </w:r>
    </w:p>
    <w:p w:rsidR="002A5C08" w:rsidRPr="00B115B0" w:rsidRDefault="002A5C08" w:rsidP="002A5C08">
      <w:pPr>
        <w:autoSpaceDE w:val="0"/>
        <w:autoSpaceDN w:val="0"/>
        <w:adjustRightInd w:val="0"/>
        <w:spacing w:after="0" w:line="240" w:lineRule="auto"/>
        <w:rPr>
          <w:rFonts w:ascii="Arial" w:hAnsi="Arial" w:cs="Arial"/>
          <w:color w:val="282828"/>
        </w:rPr>
      </w:pPr>
    </w:p>
    <w:p w:rsidR="002A5C08" w:rsidRDefault="002A5C08" w:rsidP="002A5C08">
      <w:pPr>
        <w:rPr>
          <w:rFonts w:ascii="Arial" w:hAnsi="Arial" w:cs="Arial"/>
        </w:rPr>
      </w:pPr>
      <w:r w:rsidRPr="00B115B0">
        <w:rPr>
          <w:rFonts w:ascii="Arial" w:hAnsi="Arial" w:cs="Arial"/>
          <w:b/>
          <w:color w:val="282828"/>
        </w:rPr>
        <w:t>Locality Access:</w:t>
      </w:r>
      <w:r w:rsidRPr="00B115B0">
        <w:rPr>
          <w:rFonts w:ascii="Arial" w:hAnsi="Arial" w:cs="Arial"/>
          <w:color w:val="282828"/>
        </w:rPr>
        <w:t xml:space="preserve"> </w:t>
      </w:r>
      <w:r>
        <w:rPr>
          <w:rFonts w:ascii="Arial" w:hAnsi="Arial" w:cs="Arial"/>
        </w:rPr>
        <w:t>6 of 16 participants would prefer it if group education could take place in a variety of locations across Barnsley.</w:t>
      </w:r>
    </w:p>
    <w:p w:rsidR="002A5C08" w:rsidRPr="00B115B0" w:rsidRDefault="002A5C08" w:rsidP="002A5C08">
      <w:pPr>
        <w:autoSpaceDE w:val="0"/>
        <w:autoSpaceDN w:val="0"/>
        <w:adjustRightInd w:val="0"/>
        <w:spacing w:after="0" w:line="240" w:lineRule="auto"/>
        <w:rPr>
          <w:rFonts w:ascii="Arial" w:hAnsi="Arial" w:cs="Arial"/>
          <w:color w:val="282828"/>
        </w:rPr>
      </w:pPr>
      <w:r w:rsidRPr="00B115B0">
        <w:rPr>
          <w:rFonts w:ascii="Arial" w:hAnsi="Arial" w:cs="Arial"/>
          <w:color w:val="282828"/>
        </w:rPr>
        <w:t>We currently provide X-pert in only one health centre in Barnsley. This can result in patients travelling for some time. Again a factor affecting whether they choose to attend group education especially if they do not drive. It would therefore be useful to look at room availability across a broad area of Barnsley (preferably centres based on popular transport routes) to improve accessibility.</w:t>
      </w:r>
    </w:p>
    <w:p w:rsidR="002A5C08" w:rsidRDefault="002A5C08" w:rsidP="002A5C08">
      <w:pPr>
        <w:autoSpaceDE w:val="0"/>
        <w:autoSpaceDN w:val="0"/>
        <w:adjustRightInd w:val="0"/>
        <w:spacing w:after="0" w:line="240" w:lineRule="auto"/>
        <w:rPr>
          <w:rFonts w:ascii="Arial" w:hAnsi="Arial" w:cs="Arial"/>
          <w:color w:val="282828"/>
        </w:rPr>
      </w:pPr>
    </w:p>
    <w:p w:rsidR="002A5C08" w:rsidRPr="00B115B0" w:rsidRDefault="002A5C08" w:rsidP="002A5C08">
      <w:pPr>
        <w:rPr>
          <w:rFonts w:ascii="Arial" w:hAnsi="Arial" w:cs="Arial"/>
          <w:b/>
        </w:rPr>
      </w:pPr>
      <w:r w:rsidRPr="00B115B0">
        <w:rPr>
          <w:rFonts w:ascii="Arial" w:hAnsi="Arial" w:cs="Arial"/>
          <w:b/>
        </w:rPr>
        <w:t>8 of 16 participants stated that none of the above would have affected their decision to attend group education.</w:t>
      </w:r>
      <w:r>
        <w:rPr>
          <w:rFonts w:ascii="Arial" w:hAnsi="Arial" w:cs="Arial"/>
          <w:b/>
        </w:rPr>
        <w:t xml:space="preserve"> The key issues raised are discussed below</w:t>
      </w:r>
    </w:p>
    <w:p w:rsidR="002A5C08" w:rsidRPr="00B115B0" w:rsidRDefault="002A5C08" w:rsidP="002A5C08">
      <w:pPr>
        <w:autoSpaceDE w:val="0"/>
        <w:autoSpaceDN w:val="0"/>
        <w:adjustRightInd w:val="0"/>
        <w:spacing w:after="0" w:line="240" w:lineRule="auto"/>
        <w:rPr>
          <w:rFonts w:ascii="Arial" w:hAnsi="Arial" w:cs="Arial"/>
          <w:color w:val="282828"/>
        </w:rPr>
      </w:pPr>
      <w:r w:rsidRPr="00B115B0">
        <w:rPr>
          <w:rFonts w:ascii="Arial" w:hAnsi="Arial" w:cs="Arial"/>
          <w:b/>
          <w:color w:val="282828"/>
        </w:rPr>
        <w:t xml:space="preserve">Promotion: </w:t>
      </w:r>
      <w:r w:rsidRPr="00B115B0">
        <w:rPr>
          <w:rFonts w:ascii="Arial" w:hAnsi="Arial" w:cs="Arial"/>
          <w:color w:val="282828"/>
        </w:rPr>
        <w:t xml:space="preserve">The majority of referrals in to group education come from GP, Practice nurse, Diabetes Specialist Nurse and </w:t>
      </w:r>
      <w:proofErr w:type="spellStart"/>
      <w:r w:rsidRPr="00B115B0">
        <w:rPr>
          <w:rFonts w:ascii="Arial" w:hAnsi="Arial" w:cs="Arial"/>
          <w:color w:val="282828"/>
        </w:rPr>
        <w:t>Dietitia</w:t>
      </w:r>
      <w:r>
        <w:rPr>
          <w:rFonts w:ascii="Arial" w:hAnsi="Arial" w:cs="Arial"/>
          <w:color w:val="282828"/>
        </w:rPr>
        <w:t>ns</w:t>
      </w:r>
      <w:proofErr w:type="spellEnd"/>
      <w:r>
        <w:rPr>
          <w:rFonts w:ascii="Arial" w:hAnsi="Arial" w:cs="Arial"/>
          <w:color w:val="282828"/>
        </w:rPr>
        <w:t>. 13 out of the 16</w:t>
      </w:r>
      <w:r w:rsidRPr="00B115B0">
        <w:rPr>
          <w:rFonts w:ascii="Arial" w:hAnsi="Arial" w:cs="Arial"/>
          <w:color w:val="282828"/>
        </w:rPr>
        <w:t xml:space="preserve"> patients reported that they did not really understand what X-pert was about.</w:t>
      </w:r>
      <w:r w:rsidRPr="00B115B0">
        <w:rPr>
          <w:rFonts w:ascii="Arial" w:hAnsi="Arial" w:cs="Arial"/>
          <w:b/>
          <w:color w:val="282828"/>
        </w:rPr>
        <w:t xml:space="preserve"> </w:t>
      </w:r>
      <w:r>
        <w:rPr>
          <w:rFonts w:ascii="Arial" w:hAnsi="Arial" w:cs="Arial"/>
          <w:color w:val="282828"/>
        </w:rPr>
        <w:t xml:space="preserve">The 3 remaining referrals made by diabetes specialist nurses and </w:t>
      </w:r>
      <w:proofErr w:type="spellStart"/>
      <w:r>
        <w:rPr>
          <w:rFonts w:ascii="Arial" w:hAnsi="Arial" w:cs="Arial"/>
          <w:color w:val="282828"/>
        </w:rPr>
        <w:t>dietitian</w:t>
      </w:r>
      <w:proofErr w:type="spellEnd"/>
      <w:r>
        <w:rPr>
          <w:rFonts w:ascii="Arial" w:hAnsi="Arial" w:cs="Arial"/>
          <w:color w:val="282828"/>
        </w:rPr>
        <w:t xml:space="preserve"> were those in which patients reported that X-pert was explained. This is concerning and reiterates the evidence above with regards to patients lacking a positive advert for Diabetes Education from their health professional. </w:t>
      </w:r>
      <w:r w:rsidRPr="00B115B0">
        <w:rPr>
          <w:rFonts w:ascii="Arial" w:hAnsi="Arial" w:cs="Arial"/>
          <w:color w:val="282828"/>
        </w:rPr>
        <w:t xml:space="preserve">It may be helpful to contact all GP surgeries to promote X-pert to them. We could suggest </w:t>
      </w:r>
      <w:proofErr w:type="gramStart"/>
      <w:r w:rsidRPr="00B115B0">
        <w:rPr>
          <w:rFonts w:ascii="Arial" w:hAnsi="Arial" w:cs="Arial"/>
          <w:color w:val="282828"/>
        </w:rPr>
        <w:t>to practice</w:t>
      </w:r>
      <w:proofErr w:type="gramEnd"/>
      <w:r w:rsidRPr="00B115B0">
        <w:rPr>
          <w:rFonts w:ascii="Arial" w:hAnsi="Arial" w:cs="Arial"/>
          <w:color w:val="282828"/>
        </w:rPr>
        <w:t xml:space="preserve"> managers to bring it up in the practice meetings or in the newsletter. It may also be useful to develop an information leaflet for HCPs to assist in encouraging patients to attend. In Barnsley there is also a highly regarded annual promotion event called BEST in which all GPs are invited to attend to find out about the services available in Barnsley. This would be a key promotional platform for X-pert. An alternative angle would be to develop a promotional leaflet or poster to be placed in local supermarkets, GP waiting rooms, pharmacies, local businesses and making use of social media to promote X-pert would also be an economical promotional method. This would encourage patients to approach health professionals to request a referral or we could even make it possible for patients to self-refer in exactly the same way that they would to weight management groups. </w:t>
      </w:r>
    </w:p>
    <w:p w:rsidR="002A5C08" w:rsidRDefault="002A5C08" w:rsidP="002A5C08">
      <w:pPr>
        <w:autoSpaceDE w:val="0"/>
        <w:autoSpaceDN w:val="0"/>
        <w:adjustRightInd w:val="0"/>
        <w:spacing w:after="0" w:line="240" w:lineRule="auto"/>
        <w:rPr>
          <w:rFonts w:ascii="Arial" w:hAnsi="Arial" w:cs="Arial"/>
          <w:b/>
          <w:color w:val="282828"/>
        </w:rPr>
      </w:pPr>
    </w:p>
    <w:p w:rsidR="002A5C08" w:rsidRDefault="002A5C08" w:rsidP="002A5C08">
      <w:pPr>
        <w:autoSpaceDE w:val="0"/>
        <w:autoSpaceDN w:val="0"/>
        <w:adjustRightInd w:val="0"/>
        <w:spacing w:after="0" w:line="240" w:lineRule="auto"/>
        <w:rPr>
          <w:rFonts w:ascii="Arial" w:hAnsi="Arial" w:cs="Arial"/>
          <w:color w:val="282828"/>
        </w:rPr>
      </w:pPr>
      <w:r w:rsidRPr="00B115B0">
        <w:rPr>
          <w:rFonts w:ascii="Arial" w:hAnsi="Arial" w:cs="Arial"/>
          <w:b/>
          <w:color w:val="282828"/>
        </w:rPr>
        <w:t>Administration issues:</w:t>
      </w:r>
      <w:r w:rsidRPr="00B115B0">
        <w:rPr>
          <w:rFonts w:ascii="Arial" w:hAnsi="Arial" w:cs="Arial"/>
          <w:color w:val="282828"/>
        </w:rPr>
        <w:t xml:space="preserve"> Many reported ‘issues’ with </w:t>
      </w:r>
      <w:r>
        <w:rPr>
          <w:rFonts w:ascii="Arial" w:hAnsi="Arial" w:cs="Arial"/>
          <w:color w:val="282828"/>
        </w:rPr>
        <w:t xml:space="preserve">education </w:t>
      </w:r>
      <w:r w:rsidRPr="00B115B0">
        <w:rPr>
          <w:rFonts w:ascii="Arial" w:hAnsi="Arial" w:cs="Arial"/>
          <w:color w:val="282828"/>
        </w:rPr>
        <w:t>admin</w:t>
      </w:r>
      <w:r>
        <w:rPr>
          <w:rFonts w:ascii="Arial" w:hAnsi="Arial" w:cs="Arial"/>
          <w:color w:val="282828"/>
        </w:rPr>
        <w:t>istration</w:t>
      </w:r>
      <w:r w:rsidRPr="00B115B0">
        <w:rPr>
          <w:rFonts w:ascii="Arial" w:hAnsi="Arial" w:cs="Arial"/>
          <w:color w:val="282828"/>
        </w:rPr>
        <w:t xml:space="preserve">- </w:t>
      </w:r>
      <w:r>
        <w:rPr>
          <w:rFonts w:ascii="Arial" w:hAnsi="Arial" w:cs="Arial"/>
          <w:color w:val="282828"/>
        </w:rPr>
        <w:t>3 participant</w:t>
      </w:r>
      <w:r w:rsidRPr="00B115B0">
        <w:rPr>
          <w:rFonts w:ascii="Arial" w:hAnsi="Arial" w:cs="Arial"/>
          <w:color w:val="282828"/>
        </w:rPr>
        <w:t xml:space="preserve">s </w:t>
      </w:r>
      <w:r>
        <w:rPr>
          <w:rFonts w:ascii="Arial" w:hAnsi="Arial" w:cs="Arial"/>
          <w:color w:val="282828"/>
        </w:rPr>
        <w:t xml:space="preserve">reported that they </w:t>
      </w:r>
      <w:r w:rsidRPr="00B115B0">
        <w:rPr>
          <w:rFonts w:ascii="Arial" w:hAnsi="Arial" w:cs="Arial"/>
          <w:color w:val="282828"/>
        </w:rPr>
        <w:t xml:space="preserve">did not receive </w:t>
      </w:r>
      <w:proofErr w:type="gramStart"/>
      <w:r w:rsidRPr="00B115B0">
        <w:rPr>
          <w:rFonts w:ascii="Arial" w:hAnsi="Arial" w:cs="Arial"/>
          <w:color w:val="282828"/>
        </w:rPr>
        <w:t>the opt</w:t>
      </w:r>
      <w:proofErr w:type="gramEnd"/>
      <w:r w:rsidRPr="00B115B0">
        <w:rPr>
          <w:rFonts w:ascii="Arial" w:hAnsi="Arial" w:cs="Arial"/>
          <w:color w:val="282828"/>
        </w:rPr>
        <w:t xml:space="preserve"> in letter </w:t>
      </w:r>
      <w:r>
        <w:rPr>
          <w:rFonts w:ascii="Arial" w:hAnsi="Arial" w:cs="Arial"/>
          <w:color w:val="282828"/>
        </w:rPr>
        <w:t>however they had been</w:t>
      </w:r>
      <w:r w:rsidRPr="00B115B0">
        <w:rPr>
          <w:rFonts w:ascii="Arial" w:hAnsi="Arial" w:cs="Arial"/>
          <w:color w:val="282828"/>
        </w:rPr>
        <w:t xml:space="preserve"> booked on to group education. Coupled with no promotion this could easily result in an ind</w:t>
      </w:r>
      <w:r>
        <w:rPr>
          <w:rFonts w:ascii="Arial" w:hAnsi="Arial" w:cs="Arial"/>
          <w:color w:val="282828"/>
        </w:rPr>
        <w:t>ividual deciding not to attend. The remaining participants</w:t>
      </w:r>
      <w:r w:rsidRPr="00B115B0">
        <w:rPr>
          <w:rFonts w:ascii="Arial" w:hAnsi="Arial" w:cs="Arial"/>
          <w:color w:val="282828"/>
        </w:rPr>
        <w:t xml:space="preserve"> received letters for X-pert 3-4 months in advance of the </w:t>
      </w:r>
      <w:r>
        <w:rPr>
          <w:rFonts w:ascii="Arial" w:hAnsi="Arial" w:cs="Arial"/>
          <w:color w:val="282828"/>
        </w:rPr>
        <w:t xml:space="preserve">education </w:t>
      </w:r>
      <w:r w:rsidRPr="00B115B0">
        <w:rPr>
          <w:rFonts w:ascii="Arial" w:hAnsi="Arial" w:cs="Arial"/>
          <w:color w:val="282828"/>
        </w:rPr>
        <w:t>start date</w:t>
      </w:r>
      <w:r>
        <w:rPr>
          <w:rFonts w:ascii="Arial" w:hAnsi="Arial" w:cs="Arial"/>
          <w:color w:val="282828"/>
        </w:rPr>
        <w:t>. Reminders were not sent to any of them. Those diagnosed</w:t>
      </w:r>
      <w:r w:rsidRPr="00B115B0">
        <w:rPr>
          <w:rFonts w:ascii="Arial" w:hAnsi="Arial" w:cs="Arial"/>
          <w:color w:val="282828"/>
        </w:rPr>
        <w:t xml:space="preserve"> with diabetes receive lots of referrals to many services </w:t>
      </w:r>
      <w:r>
        <w:rPr>
          <w:rFonts w:ascii="Arial" w:hAnsi="Arial" w:cs="Arial"/>
          <w:color w:val="282828"/>
        </w:rPr>
        <w:t xml:space="preserve">especially when first diagnosed. 4 participants expressed feeling overwhelmed by many appointment </w:t>
      </w:r>
      <w:proofErr w:type="gramStart"/>
      <w:r>
        <w:rPr>
          <w:rFonts w:ascii="Arial" w:hAnsi="Arial" w:cs="Arial"/>
          <w:color w:val="282828"/>
        </w:rPr>
        <w:t>letter</w:t>
      </w:r>
      <w:proofErr w:type="gramEnd"/>
      <w:r>
        <w:rPr>
          <w:rFonts w:ascii="Arial" w:hAnsi="Arial" w:cs="Arial"/>
          <w:color w:val="282828"/>
        </w:rPr>
        <w:t xml:space="preserve"> </w:t>
      </w:r>
      <w:r w:rsidRPr="00B115B0">
        <w:rPr>
          <w:rFonts w:ascii="Arial" w:hAnsi="Arial" w:cs="Arial"/>
          <w:color w:val="282828"/>
        </w:rPr>
        <w:t>so it would not be surprising that pat</w:t>
      </w:r>
      <w:r>
        <w:rPr>
          <w:rFonts w:ascii="Arial" w:hAnsi="Arial" w:cs="Arial"/>
          <w:color w:val="282828"/>
        </w:rPr>
        <w:t>ients may have forgotten</w:t>
      </w:r>
      <w:r w:rsidRPr="00B115B0">
        <w:rPr>
          <w:rFonts w:ascii="Arial" w:hAnsi="Arial" w:cs="Arial"/>
          <w:color w:val="282828"/>
        </w:rPr>
        <w:t xml:space="preserve"> to attend. Many patients audited own a mobile phone for which it might be helpful to send a text reminder, or a simple telephone call to prompt them just before the course start date. Another issue may be that currently </w:t>
      </w:r>
      <w:proofErr w:type="gramStart"/>
      <w:r w:rsidRPr="00B115B0">
        <w:rPr>
          <w:rFonts w:ascii="Arial" w:hAnsi="Arial" w:cs="Arial"/>
          <w:color w:val="282828"/>
        </w:rPr>
        <w:t>the opt</w:t>
      </w:r>
      <w:proofErr w:type="gramEnd"/>
      <w:r w:rsidRPr="00B115B0">
        <w:rPr>
          <w:rFonts w:ascii="Arial" w:hAnsi="Arial" w:cs="Arial"/>
          <w:color w:val="282828"/>
        </w:rPr>
        <w:t xml:space="preserve"> in letter is used as a form of promotion in which X-pert is explained and our local education is also explained as a ‘con</w:t>
      </w:r>
      <w:r>
        <w:rPr>
          <w:rFonts w:ascii="Arial" w:hAnsi="Arial" w:cs="Arial"/>
          <w:color w:val="282828"/>
        </w:rPr>
        <w:t>densed’ X-pert course. This suggests</w:t>
      </w:r>
      <w:r w:rsidRPr="00B115B0">
        <w:rPr>
          <w:rFonts w:ascii="Arial" w:hAnsi="Arial" w:cs="Arial"/>
          <w:color w:val="282828"/>
        </w:rPr>
        <w:t xml:space="preserve"> to patients that it may not be necessary to attend a 6 week course. However the 2 week course is in no way nationally accredited or proven to improve outcomes. This poses the question as to whether this should even be available as first line option and whether more attention should be placed on making X-pert the programme of choice.</w:t>
      </w:r>
    </w:p>
    <w:p w:rsidR="002A5C08" w:rsidRDefault="002A5C08" w:rsidP="002A5C08">
      <w:pPr>
        <w:autoSpaceDE w:val="0"/>
        <w:autoSpaceDN w:val="0"/>
        <w:adjustRightInd w:val="0"/>
        <w:spacing w:after="0" w:line="240" w:lineRule="auto"/>
        <w:rPr>
          <w:rFonts w:ascii="Arial" w:hAnsi="Arial" w:cs="Arial"/>
          <w:color w:val="282828"/>
        </w:rPr>
      </w:pPr>
      <w:r>
        <w:rPr>
          <w:rFonts w:ascii="Arial" w:hAnsi="Arial" w:cs="Arial"/>
          <w:color w:val="282828"/>
        </w:rPr>
        <w:lastRenderedPageBreak/>
        <w:t xml:space="preserve">Letters for education are sent via </w:t>
      </w:r>
      <w:proofErr w:type="spellStart"/>
      <w:r>
        <w:rPr>
          <w:rFonts w:ascii="Arial" w:hAnsi="Arial" w:cs="Arial"/>
          <w:color w:val="282828"/>
        </w:rPr>
        <w:t>SystmOne</w:t>
      </w:r>
      <w:proofErr w:type="spellEnd"/>
      <w:r>
        <w:rPr>
          <w:rFonts w:ascii="Arial" w:hAnsi="Arial" w:cs="Arial"/>
          <w:color w:val="282828"/>
        </w:rPr>
        <w:t xml:space="preserve"> and a review of the information sent to patients has highlighted inconsistencies from letters sent with no dates typed in to them to patients appearing to have received no correspondence at all.</w:t>
      </w:r>
    </w:p>
    <w:p w:rsidR="002A5C08" w:rsidRDefault="002A5C08" w:rsidP="002A5C08">
      <w:pPr>
        <w:autoSpaceDE w:val="0"/>
        <w:autoSpaceDN w:val="0"/>
        <w:adjustRightInd w:val="0"/>
        <w:spacing w:after="0" w:line="240" w:lineRule="auto"/>
        <w:rPr>
          <w:rFonts w:ascii="Arial" w:hAnsi="Arial" w:cs="Arial"/>
          <w:color w:val="282828"/>
        </w:rPr>
      </w:pPr>
    </w:p>
    <w:p w:rsidR="002A5C08" w:rsidRDefault="002A5C08" w:rsidP="002A5C08">
      <w:pPr>
        <w:autoSpaceDE w:val="0"/>
        <w:autoSpaceDN w:val="0"/>
        <w:adjustRightInd w:val="0"/>
        <w:spacing w:after="0" w:line="240" w:lineRule="auto"/>
        <w:rPr>
          <w:rFonts w:ascii="Arial" w:hAnsi="Arial" w:cs="Arial"/>
          <w:color w:val="282828"/>
        </w:rPr>
      </w:pPr>
      <w:r>
        <w:rPr>
          <w:rFonts w:ascii="Arial" w:hAnsi="Arial" w:cs="Arial"/>
          <w:color w:val="282828"/>
        </w:rPr>
        <w:t>Particular concerns regarding communication for education are the 2 patients who reported that they ‘opted out’ yet they still appeared to be booked on to the course. 1 participant explained how they felt as though they were ‘talked out of education’ by the person they spoke to over the telephone via the number given on the letter. They expressed that the individual they spoke with appeared to know very little about the course and kept stating that the waiting list as very long. Again this highlights the importance of positive messages and adequate promotion behind group education.</w:t>
      </w:r>
    </w:p>
    <w:p w:rsidR="002A5C08" w:rsidRDefault="002A5C08" w:rsidP="002A5C08">
      <w:pPr>
        <w:autoSpaceDE w:val="0"/>
        <w:autoSpaceDN w:val="0"/>
        <w:adjustRightInd w:val="0"/>
        <w:spacing w:after="0" w:line="240" w:lineRule="auto"/>
        <w:rPr>
          <w:rFonts w:ascii="Arial" w:hAnsi="Arial" w:cs="Arial"/>
          <w:color w:val="282828"/>
        </w:rPr>
      </w:pPr>
    </w:p>
    <w:p w:rsidR="002A5C08" w:rsidRDefault="002A5C08" w:rsidP="002A5C08">
      <w:pPr>
        <w:autoSpaceDE w:val="0"/>
        <w:autoSpaceDN w:val="0"/>
        <w:adjustRightInd w:val="0"/>
        <w:spacing w:after="0" w:line="240" w:lineRule="auto"/>
        <w:rPr>
          <w:rFonts w:ascii="Arial" w:hAnsi="Arial" w:cs="Arial"/>
          <w:color w:val="282828"/>
        </w:rPr>
      </w:pPr>
      <w:r>
        <w:rPr>
          <w:rFonts w:ascii="Arial" w:hAnsi="Arial" w:cs="Arial"/>
          <w:color w:val="282828"/>
        </w:rPr>
        <w:t>1 participant explained how they came to the X-pert programme then decided not to enter the room as they felt like they had been labelled and did not feel that the group would be appropriate for them. This highlights the patient controlled factors discussed above. These issues may be overcome if we focus on presentation and manner in welcoming participants to education sessions.</w:t>
      </w:r>
    </w:p>
    <w:p w:rsidR="002A5C08" w:rsidRPr="00B115B0" w:rsidRDefault="002A5C08" w:rsidP="002A5C08">
      <w:pPr>
        <w:autoSpaceDE w:val="0"/>
        <w:autoSpaceDN w:val="0"/>
        <w:adjustRightInd w:val="0"/>
        <w:spacing w:after="0" w:line="240" w:lineRule="auto"/>
        <w:rPr>
          <w:rFonts w:ascii="Arial" w:hAnsi="Arial" w:cs="Arial"/>
          <w:color w:val="282828"/>
        </w:rPr>
      </w:pPr>
    </w:p>
    <w:p w:rsidR="002A5C08" w:rsidRPr="006A14F7" w:rsidRDefault="002A5C08" w:rsidP="002A5C08">
      <w:pPr>
        <w:autoSpaceDE w:val="0"/>
        <w:autoSpaceDN w:val="0"/>
        <w:adjustRightInd w:val="0"/>
        <w:spacing w:after="0" w:line="240" w:lineRule="auto"/>
        <w:rPr>
          <w:rFonts w:ascii="Arial" w:hAnsi="Arial" w:cs="Arial"/>
          <w:color w:val="282828"/>
        </w:rPr>
      </w:pPr>
      <w:r>
        <w:rPr>
          <w:rFonts w:ascii="Arial" w:hAnsi="Arial" w:cs="Arial"/>
          <w:color w:val="282828"/>
        </w:rPr>
        <w:t xml:space="preserve">The participant who was referred with hearing difficulties was of great concern. This participant’s referral clearly stated that he suffered with communication difficulties and the triaging process should have picked this up and highlighted that it would have been much more appropriate to offer 1:1 education to this participant. This participant actually attended the first session of X-pert and decided that it was not appropriate for </w:t>
      </w:r>
      <w:proofErr w:type="gramStart"/>
      <w:r>
        <w:rPr>
          <w:rFonts w:ascii="Arial" w:hAnsi="Arial" w:cs="Arial"/>
          <w:color w:val="282828"/>
        </w:rPr>
        <w:t>himself</w:t>
      </w:r>
      <w:proofErr w:type="gramEnd"/>
      <w:r>
        <w:rPr>
          <w:rFonts w:ascii="Arial" w:hAnsi="Arial" w:cs="Arial"/>
          <w:color w:val="282828"/>
        </w:rPr>
        <w:t>. Not only did this take up a place on that cycle of X-pert it is likely to have caused embarrassment and inconvenience to the participant. This again highlights some significant gaps in administration and communication for the education programme and equally highlights a need for X-pert to develop appropriate supporting materials or programmes for individuals with similar difficulties.</w:t>
      </w:r>
    </w:p>
    <w:p w:rsidR="002A5C08" w:rsidRDefault="002A5C08" w:rsidP="002A5C08">
      <w:pPr>
        <w:rPr>
          <w:rFonts w:ascii="Arial" w:hAnsi="Arial" w:cs="Arial"/>
          <w:b/>
        </w:rPr>
      </w:pPr>
    </w:p>
    <w:p w:rsidR="002A5C08" w:rsidRDefault="002A5C08" w:rsidP="002A5C08">
      <w:pPr>
        <w:rPr>
          <w:rFonts w:ascii="Arial" w:hAnsi="Arial" w:cs="Arial"/>
          <w:b/>
        </w:rPr>
      </w:pPr>
      <w:r>
        <w:rPr>
          <w:rFonts w:ascii="Arial" w:hAnsi="Arial" w:cs="Arial"/>
          <w:b/>
        </w:rPr>
        <w:t>Expected Improvements</w:t>
      </w:r>
    </w:p>
    <w:p w:rsidR="002A5C08" w:rsidRDefault="002A5C08" w:rsidP="002A5C08">
      <w:pPr>
        <w:rPr>
          <w:rFonts w:ascii="Arial" w:hAnsi="Arial" w:cs="Arial"/>
        </w:rPr>
      </w:pPr>
      <w:r>
        <w:rPr>
          <w:rFonts w:ascii="Arial" w:hAnsi="Arial" w:cs="Arial"/>
        </w:rPr>
        <w:t>Through raising the profile of X-pert it is expected that it will be better promoted to all patients. By raising its profile to health professionals they should be more positive about X-pert when talking to patients. This will result in patients beginning to see the benefit of X-pert and they will be motivated to attend the 6 week programme.</w:t>
      </w:r>
    </w:p>
    <w:p w:rsidR="002A5C08" w:rsidRDefault="002A5C08" w:rsidP="002A5C08">
      <w:pPr>
        <w:rPr>
          <w:rFonts w:ascii="Arial" w:hAnsi="Arial" w:cs="Arial"/>
        </w:rPr>
      </w:pPr>
      <w:r>
        <w:rPr>
          <w:rFonts w:ascii="Arial" w:hAnsi="Arial" w:cs="Arial"/>
        </w:rPr>
        <w:t>If promotion is successful we should expect an influx of referrals for group education which will make it all the more important to set up additional, accessible courses across Barnsley.</w:t>
      </w:r>
    </w:p>
    <w:p w:rsidR="002A5C08" w:rsidRPr="009E693F" w:rsidRDefault="002A5C08" w:rsidP="002A5C08">
      <w:pPr>
        <w:rPr>
          <w:rFonts w:ascii="Arial" w:hAnsi="Arial" w:cs="Arial"/>
        </w:rPr>
      </w:pPr>
      <w:r>
        <w:rPr>
          <w:rFonts w:ascii="Arial" w:hAnsi="Arial" w:cs="Arial"/>
        </w:rPr>
        <w:t xml:space="preserve">Improved attendance to X-pert should result in reduced complications from uncontrolled diabetes and reduce the demand for 1:1 appointments with specialist Diabetes MDT services as a whole. More importantly the people of Barnsley will feel more confident in their knowledge of diabetes and how to manage it independently. </w:t>
      </w:r>
    </w:p>
    <w:p w:rsidR="002A5C08" w:rsidRDefault="002A5C08" w:rsidP="002A5C08">
      <w:pPr>
        <w:rPr>
          <w:rFonts w:ascii="Arial" w:hAnsi="Arial" w:cs="Arial"/>
          <w:b/>
        </w:rPr>
      </w:pPr>
    </w:p>
    <w:p w:rsidR="002A5C08" w:rsidRDefault="002A5C08" w:rsidP="002A5C08">
      <w:pPr>
        <w:rPr>
          <w:rFonts w:ascii="Arial" w:hAnsi="Arial" w:cs="Arial"/>
          <w:b/>
        </w:rPr>
      </w:pPr>
    </w:p>
    <w:p w:rsidR="002A5C08" w:rsidRDefault="002A5C08" w:rsidP="002A5C08">
      <w:pPr>
        <w:rPr>
          <w:rFonts w:ascii="Arial" w:hAnsi="Arial" w:cs="Arial"/>
          <w:b/>
        </w:rPr>
      </w:pPr>
    </w:p>
    <w:p w:rsidR="002A5C08" w:rsidRDefault="002A5C08" w:rsidP="002A5C08">
      <w:pPr>
        <w:rPr>
          <w:rFonts w:ascii="Arial" w:hAnsi="Arial" w:cs="Arial"/>
          <w:b/>
        </w:rPr>
      </w:pPr>
    </w:p>
    <w:p w:rsidR="002A5C08" w:rsidRDefault="002A5C08" w:rsidP="002A5C08">
      <w:pPr>
        <w:rPr>
          <w:rFonts w:ascii="Arial" w:hAnsi="Arial" w:cs="Arial"/>
          <w:b/>
        </w:rPr>
      </w:pPr>
    </w:p>
    <w:p w:rsidR="002A5C08" w:rsidRDefault="002A5C08" w:rsidP="002A5C08">
      <w:pPr>
        <w:rPr>
          <w:rFonts w:ascii="Arial" w:hAnsi="Arial" w:cs="Arial"/>
          <w:b/>
        </w:rPr>
      </w:pPr>
      <w:r>
        <w:rPr>
          <w:rFonts w:ascii="Arial" w:hAnsi="Arial" w:cs="Arial"/>
          <w:b/>
        </w:rPr>
        <w:lastRenderedPageBreak/>
        <w:t>Appendix</w:t>
      </w:r>
    </w:p>
    <w:p w:rsidR="002A5C08" w:rsidRDefault="002A5C08" w:rsidP="002A5C08">
      <w:pPr>
        <w:pStyle w:val="ListParagraph"/>
        <w:numPr>
          <w:ilvl w:val="0"/>
          <w:numId w:val="8"/>
        </w:numPr>
        <w:rPr>
          <w:rFonts w:ascii="Arial" w:hAnsi="Arial" w:cs="Arial"/>
          <w:b/>
        </w:rPr>
      </w:pPr>
      <w:r w:rsidRPr="007C3BF8">
        <w:rPr>
          <w:rFonts w:ascii="Arial" w:hAnsi="Arial" w:cs="Arial"/>
          <w:b/>
        </w:rPr>
        <w:t>Questionnaire</w:t>
      </w:r>
    </w:p>
    <w:p w:rsidR="002A5C08" w:rsidRDefault="002A5C08" w:rsidP="002A5C08">
      <w:pPr>
        <w:pStyle w:val="ListParagraph"/>
        <w:rPr>
          <w:rFonts w:ascii="Arial" w:hAnsi="Arial" w:cs="Arial"/>
          <w:b/>
        </w:rPr>
      </w:pPr>
    </w:p>
    <w:p w:rsidR="002A5C08" w:rsidRPr="007C3BF8" w:rsidRDefault="002A5C08" w:rsidP="002A5C08">
      <w:pPr>
        <w:pStyle w:val="ListParagraph"/>
        <w:rPr>
          <w:rFonts w:ascii="Arial" w:hAnsi="Arial" w:cs="Arial"/>
        </w:rPr>
      </w:pPr>
      <w:r w:rsidRPr="007C3BF8">
        <w:rPr>
          <w:rFonts w:ascii="Arial" w:hAnsi="Arial" w:cs="Arial"/>
        </w:rPr>
        <w:t xml:space="preserve">Hello my name is Jenny I am a diabetes </w:t>
      </w:r>
      <w:proofErr w:type="spellStart"/>
      <w:r w:rsidRPr="007C3BF8">
        <w:rPr>
          <w:rFonts w:ascii="Arial" w:hAnsi="Arial" w:cs="Arial"/>
        </w:rPr>
        <w:t>Dietitian</w:t>
      </w:r>
      <w:proofErr w:type="spellEnd"/>
      <w:r w:rsidRPr="007C3BF8">
        <w:rPr>
          <w:rFonts w:ascii="Arial" w:hAnsi="Arial" w:cs="Arial"/>
        </w:rPr>
        <w:t xml:space="preserve"> calling from the NHS Nutrition and Dietetic department in Barnsley. I am contacting you because we have a record that you were referred to X-pert which is a Diabetes training programme. I am in the process of trying to improve the service and wondered if you wouldn’t mind answering a couple of questions?</w:t>
      </w:r>
    </w:p>
    <w:p w:rsidR="002A5C08" w:rsidRDefault="002A5C08" w:rsidP="002A5C08">
      <w:pPr>
        <w:pStyle w:val="ListParagraph"/>
        <w:rPr>
          <w:rFonts w:ascii="Arial" w:hAnsi="Arial" w:cs="Arial"/>
          <w:b/>
        </w:rPr>
      </w:pPr>
    </w:p>
    <w:p w:rsidR="002A5C08" w:rsidRDefault="002A5C08" w:rsidP="002A5C08">
      <w:pPr>
        <w:pStyle w:val="ListParagraph"/>
        <w:numPr>
          <w:ilvl w:val="0"/>
          <w:numId w:val="7"/>
        </w:numPr>
        <w:rPr>
          <w:rFonts w:ascii="Arial" w:hAnsi="Arial" w:cs="Arial"/>
        </w:rPr>
      </w:pPr>
      <w:r w:rsidRPr="007C3BF8">
        <w:rPr>
          <w:rFonts w:ascii="Arial" w:hAnsi="Arial" w:cs="Arial"/>
        </w:rPr>
        <w:t xml:space="preserve">NO- </w:t>
      </w:r>
      <w:proofErr w:type="gramStart"/>
      <w:r w:rsidRPr="007C3BF8">
        <w:rPr>
          <w:rFonts w:ascii="Arial" w:hAnsi="Arial" w:cs="Arial"/>
        </w:rPr>
        <w:t>reassure</w:t>
      </w:r>
      <w:proofErr w:type="gramEnd"/>
      <w:r w:rsidRPr="007C3BF8">
        <w:rPr>
          <w:rFonts w:ascii="Arial" w:hAnsi="Arial" w:cs="Arial"/>
        </w:rPr>
        <w:t xml:space="preserve"> that this is ok and apologise for any inconvenience and end telephone call.</w:t>
      </w:r>
    </w:p>
    <w:p w:rsidR="002A5C08" w:rsidRDefault="002A5C08" w:rsidP="002A5C08">
      <w:pPr>
        <w:pStyle w:val="ListParagraph"/>
        <w:rPr>
          <w:rFonts w:ascii="Arial" w:hAnsi="Arial" w:cs="Arial"/>
        </w:rPr>
      </w:pPr>
    </w:p>
    <w:p w:rsidR="002A5C08" w:rsidRDefault="002A5C08" w:rsidP="002A5C08">
      <w:pPr>
        <w:pStyle w:val="ListParagraph"/>
        <w:numPr>
          <w:ilvl w:val="0"/>
          <w:numId w:val="7"/>
        </w:numPr>
        <w:rPr>
          <w:rFonts w:ascii="Arial" w:hAnsi="Arial" w:cs="Arial"/>
        </w:rPr>
      </w:pPr>
      <w:r>
        <w:rPr>
          <w:rFonts w:ascii="Arial" w:hAnsi="Arial" w:cs="Arial"/>
        </w:rPr>
        <w:t xml:space="preserve">YES ask the following questions </w:t>
      </w:r>
    </w:p>
    <w:p w:rsidR="002A5C08" w:rsidRDefault="002A5C08" w:rsidP="002A5C08">
      <w:pPr>
        <w:pStyle w:val="ListParagraph"/>
        <w:rPr>
          <w:rFonts w:ascii="Arial" w:hAnsi="Arial" w:cs="Arial"/>
        </w:rPr>
      </w:pPr>
    </w:p>
    <w:p w:rsidR="002A5C08" w:rsidRPr="00440EA5" w:rsidRDefault="002A5C08" w:rsidP="002A5C08">
      <w:pPr>
        <w:pStyle w:val="ListParagraph"/>
        <w:numPr>
          <w:ilvl w:val="0"/>
          <w:numId w:val="9"/>
        </w:numPr>
        <w:rPr>
          <w:rFonts w:ascii="Arial" w:hAnsi="Arial" w:cs="Arial"/>
        </w:rPr>
      </w:pPr>
      <w:r>
        <w:rPr>
          <w:rFonts w:ascii="Arial" w:hAnsi="Arial" w:cs="Arial"/>
        </w:rPr>
        <w:t>Have you been told anything about the X-pert Diabetes Programme that is available in Barnsley?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YES</w:t>
      </w:r>
      <w:r>
        <w:rPr>
          <w:rFonts w:ascii="Arial" w:hAnsi="Arial" w:cs="Arial"/>
        </w:rPr>
        <w:tab/>
        <w:t xml:space="preserve">           NO</w:t>
      </w:r>
    </w:p>
    <w:p w:rsidR="002A5C08" w:rsidRDefault="002A5C08" w:rsidP="002A5C08">
      <w:pPr>
        <w:pStyle w:val="ListParagraph"/>
        <w:ind w:left="1080"/>
        <w:rPr>
          <w:rFonts w:ascii="Arial" w:hAnsi="Arial" w:cs="Arial"/>
        </w:rPr>
      </w:pPr>
    </w:p>
    <w:p w:rsidR="002A5C08" w:rsidRDefault="002A5C08" w:rsidP="002A5C08">
      <w:pPr>
        <w:pStyle w:val="ListParagraph"/>
        <w:numPr>
          <w:ilvl w:val="0"/>
          <w:numId w:val="9"/>
        </w:numPr>
        <w:rPr>
          <w:rFonts w:ascii="Arial" w:hAnsi="Arial" w:cs="Arial"/>
        </w:rPr>
      </w:pPr>
      <w:r>
        <w:rPr>
          <w:rFonts w:ascii="Arial" w:hAnsi="Arial" w:cs="Arial"/>
        </w:rPr>
        <w:t xml:space="preserve">Did you receive any letters or contact regarding the X-pert </w:t>
      </w:r>
      <w:proofErr w:type="gramStart"/>
      <w:r>
        <w:rPr>
          <w:rFonts w:ascii="Arial" w:hAnsi="Arial" w:cs="Arial"/>
        </w:rPr>
        <w:t>programme.</w:t>
      </w:r>
      <w:proofErr w:type="gramEnd"/>
      <w:r>
        <w:rPr>
          <w:rFonts w:ascii="Arial" w:hAnsi="Arial" w:cs="Arial"/>
        </w:rPr>
        <w:t xml:space="preserve"> This may have contained information about where the programme is held, times and dates </w:t>
      </w:r>
      <w:proofErr w:type="spellStart"/>
      <w:r>
        <w:rPr>
          <w:rFonts w:ascii="Arial" w:hAnsi="Arial" w:cs="Arial"/>
        </w:rPr>
        <w:t>etc</w:t>
      </w:r>
      <w:proofErr w:type="spellEnd"/>
      <w:r>
        <w:rPr>
          <w:rFonts w:ascii="Arial" w:hAnsi="Arial" w:cs="Arial"/>
        </w:rPr>
        <w:t>?</w:t>
      </w:r>
      <w:r w:rsidRPr="00531D5E">
        <w:rPr>
          <w:rFonts w:ascii="Arial" w:hAnsi="Arial" w:cs="Arial"/>
        </w:rPr>
        <w:tab/>
      </w:r>
      <w:r w:rsidRPr="00531D5E">
        <w:rPr>
          <w:rFonts w:ascii="Arial" w:hAnsi="Arial" w:cs="Arial"/>
        </w:rPr>
        <w:tab/>
      </w:r>
      <w:r w:rsidRPr="00531D5E">
        <w:rPr>
          <w:rFonts w:ascii="Arial" w:hAnsi="Arial" w:cs="Arial"/>
        </w:rPr>
        <w:tab/>
      </w:r>
      <w:r w:rsidRPr="00531D5E">
        <w:rPr>
          <w:rFonts w:ascii="Arial" w:hAnsi="Arial" w:cs="Arial"/>
        </w:rPr>
        <w:tab/>
      </w:r>
      <w:r w:rsidRPr="00531D5E">
        <w:rPr>
          <w:rFonts w:ascii="Arial" w:hAnsi="Arial" w:cs="Arial"/>
        </w:rPr>
        <w:tab/>
      </w:r>
      <w:r w:rsidRPr="00531D5E">
        <w:rPr>
          <w:rFonts w:ascii="Arial" w:hAnsi="Arial" w:cs="Arial"/>
        </w:rPr>
        <w:tab/>
      </w:r>
      <w:r w:rsidRPr="00531D5E">
        <w:rPr>
          <w:rFonts w:ascii="Arial" w:hAnsi="Arial" w:cs="Arial"/>
        </w:rPr>
        <w:tab/>
        <w:t xml:space="preserve">     YES</w:t>
      </w:r>
      <w:r w:rsidRPr="00531D5E">
        <w:rPr>
          <w:rFonts w:ascii="Arial" w:hAnsi="Arial" w:cs="Arial"/>
        </w:rPr>
        <w:tab/>
        <w:t>NO</w:t>
      </w:r>
    </w:p>
    <w:p w:rsidR="002A5C08" w:rsidRPr="00531D5E" w:rsidRDefault="002A5C08" w:rsidP="002A5C08">
      <w:pPr>
        <w:pStyle w:val="ListParagraph"/>
        <w:ind w:left="1080"/>
        <w:rPr>
          <w:rFonts w:ascii="Arial" w:hAnsi="Arial" w:cs="Arial"/>
        </w:rPr>
      </w:pPr>
    </w:p>
    <w:p w:rsidR="002A5C08" w:rsidRDefault="002A5C08" w:rsidP="002A5C08">
      <w:pPr>
        <w:pStyle w:val="ListParagraph"/>
        <w:numPr>
          <w:ilvl w:val="0"/>
          <w:numId w:val="11"/>
        </w:numPr>
        <w:rPr>
          <w:rFonts w:ascii="Arial" w:hAnsi="Arial" w:cs="Arial"/>
        </w:rPr>
      </w:pPr>
      <w:r>
        <w:rPr>
          <w:rFonts w:ascii="Arial" w:hAnsi="Arial" w:cs="Arial"/>
        </w:rPr>
        <w:t>NO- It’s interesting that you didn’t receive any contact because you were actually booked a place on a recent programme. I will feed this back to the team who organise the bookings.</w:t>
      </w:r>
    </w:p>
    <w:p w:rsidR="002A5C08" w:rsidRDefault="002A5C08" w:rsidP="002A5C08">
      <w:pPr>
        <w:pStyle w:val="ListParagraph"/>
        <w:ind w:left="1080"/>
        <w:rPr>
          <w:rFonts w:ascii="Arial" w:hAnsi="Arial" w:cs="Arial"/>
        </w:rPr>
      </w:pPr>
    </w:p>
    <w:p w:rsidR="002A5C08" w:rsidRDefault="002A5C08" w:rsidP="002A5C08">
      <w:pPr>
        <w:pStyle w:val="ListParagraph"/>
        <w:numPr>
          <w:ilvl w:val="0"/>
          <w:numId w:val="11"/>
        </w:numPr>
        <w:rPr>
          <w:rFonts w:ascii="Arial" w:hAnsi="Arial" w:cs="Arial"/>
        </w:rPr>
      </w:pPr>
      <w:r>
        <w:rPr>
          <w:rFonts w:ascii="Arial" w:hAnsi="Arial" w:cs="Arial"/>
        </w:rPr>
        <w:t>YES- OK so I just wanted to ask if any of the following factors would affect your decision to attend X-pert. You can select 1 or more of the following options;</w:t>
      </w:r>
    </w:p>
    <w:p w:rsidR="002A5C08" w:rsidRDefault="002A5C08" w:rsidP="002A5C08">
      <w:pPr>
        <w:pStyle w:val="ListParagraph"/>
        <w:ind w:left="1080"/>
        <w:rPr>
          <w:rFonts w:ascii="Arial" w:hAnsi="Arial" w:cs="Arial"/>
        </w:rPr>
      </w:pPr>
    </w:p>
    <w:p w:rsidR="002A5C08" w:rsidRDefault="002A5C08" w:rsidP="002A5C08">
      <w:pPr>
        <w:pStyle w:val="ListParagraph"/>
        <w:numPr>
          <w:ilvl w:val="0"/>
          <w:numId w:val="10"/>
        </w:numPr>
        <w:rPr>
          <w:rFonts w:ascii="Arial" w:hAnsi="Arial" w:cs="Arial"/>
        </w:rPr>
      </w:pPr>
      <w:r>
        <w:rPr>
          <w:rFonts w:ascii="Arial" w:hAnsi="Arial" w:cs="Arial"/>
        </w:rPr>
        <w:t>Sessions taking place in the evening- if so what day and time would be preferable?</w:t>
      </w:r>
    </w:p>
    <w:p w:rsidR="002A5C08" w:rsidRDefault="002A5C08" w:rsidP="002A5C08">
      <w:pPr>
        <w:pStyle w:val="ListParagraph"/>
        <w:numPr>
          <w:ilvl w:val="0"/>
          <w:numId w:val="10"/>
        </w:numPr>
        <w:rPr>
          <w:rFonts w:ascii="Arial" w:hAnsi="Arial" w:cs="Arial"/>
        </w:rPr>
      </w:pPr>
      <w:r>
        <w:rPr>
          <w:rFonts w:ascii="Arial" w:hAnsi="Arial" w:cs="Arial"/>
        </w:rPr>
        <w:t>Sessions taking place at the weekend- if so what day and time would be preferable?</w:t>
      </w:r>
    </w:p>
    <w:p w:rsidR="002A5C08" w:rsidRDefault="002A5C08" w:rsidP="002A5C08">
      <w:pPr>
        <w:pStyle w:val="ListParagraph"/>
        <w:numPr>
          <w:ilvl w:val="0"/>
          <w:numId w:val="10"/>
        </w:numPr>
        <w:rPr>
          <w:rFonts w:ascii="Arial" w:hAnsi="Arial" w:cs="Arial"/>
        </w:rPr>
      </w:pPr>
      <w:r>
        <w:rPr>
          <w:rFonts w:ascii="Arial" w:hAnsi="Arial" w:cs="Arial"/>
        </w:rPr>
        <w:t>Sessions in a variety of locations for example delivered across Barnsley and/or on public transport routes?</w:t>
      </w:r>
    </w:p>
    <w:p w:rsidR="002A5C08" w:rsidRDefault="002A5C08" w:rsidP="002A5C08">
      <w:pPr>
        <w:pStyle w:val="ListParagraph"/>
        <w:numPr>
          <w:ilvl w:val="0"/>
          <w:numId w:val="10"/>
        </w:numPr>
        <w:rPr>
          <w:rFonts w:ascii="Arial" w:hAnsi="Arial" w:cs="Arial"/>
        </w:rPr>
      </w:pPr>
      <w:r>
        <w:rPr>
          <w:rFonts w:ascii="Arial" w:hAnsi="Arial" w:cs="Arial"/>
        </w:rPr>
        <w:t>None of the above would have affected decision to attend group education</w:t>
      </w:r>
    </w:p>
    <w:p w:rsidR="002A5C08" w:rsidRPr="007C3BF8" w:rsidRDefault="002A5C08" w:rsidP="002A5C08">
      <w:pPr>
        <w:pStyle w:val="ListParagraph"/>
        <w:numPr>
          <w:ilvl w:val="0"/>
          <w:numId w:val="10"/>
        </w:numPr>
        <w:rPr>
          <w:rFonts w:ascii="Arial" w:hAnsi="Arial" w:cs="Arial"/>
        </w:rPr>
      </w:pPr>
      <w:r>
        <w:rPr>
          <w:rFonts w:ascii="Arial" w:hAnsi="Arial" w:cs="Arial"/>
        </w:rPr>
        <w:t>Any other things (not mentioned above) that affected your decision to attend group education?</w:t>
      </w:r>
    </w:p>
    <w:p w:rsidR="002A5C08" w:rsidRDefault="002A5C08" w:rsidP="002A5C08">
      <w:pPr>
        <w:rPr>
          <w:rFonts w:ascii="Arial" w:hAnsi="Arial" w:cs="Arial"/>
        </w:rPr>
      </w:pPr>
      <w:r w:rsidRPr="00ED22F6">
        <w:rPr>
          <w:rFonts w:ascii="Arial" w:hAnsi="Arial" w:cs="Arial"/>
        </w:rPr>
        <w:lastRenderedPageBreak/>
        <w:t xml:space="preserve">Appendix B </w:t>
      </w:r>
      <w:proofErr w:type="gramStart"/>
      <w:r w:rsidRPr="00ED22F6">
        <w:rPr>
          <w:rFonts w:ascii="Arial" w:hAnsi="Arial" w:cs="Arial"/>
        </w:rPr>
        <w:t xml:space="preserve">– </w:t>
      </w:r>
      <w:r>
        <w:rPr>
          <w:rFonts w:ascii="Arial" w:hAnsi="Arial" w:cs="Arial"/>
        </w:rPr>
        <w:t xml:space="preserve"> Audit</w:t>
      </w:r>
      <w:proofErr w:type="gramEnd"/>
      <w:r>
        <w:rPr>
          <w:rFonts w:ascii="Arial" w:hAnsi="Arial" w:cs="Arial"/>
        </w:rPr>
        <w:t xml:space="preserve"> Collated Data</w:t>
      </w:r>
      <w:r>
        <w:rPr>
          <w:rFonts w:ascii="Arial" w:hAnsi="Arial" w:cs="Arial"/>
          <w:noProof/>
          <w:lang w:eastAsia="en-GB"/>
        </w:rPr>
        <w:drawing>
          <wp:inline distT="0" distB="0" distL="0" distR="0" wp14:anchorId="5ADB729E" wp14:editId="2FC90B17">
            <wp:extent cx="5731510" cy="808478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84784"/>
                    </a:xfrm>
                    <a:prstGeom prst="rect">
                      <a:avLst/>
                    </a:prstGeom>
                    <a:noFill/>
                    <a:ln>
                      <a:noFill/>
                    </a:ln>
                  </pic:spPr>
                </pic:pic>
              </a:graphicData>
            </a:graphic>
          </wp:inline>
        </w:drawing>
      </w:r>
    </w:p>
    <w:p w:rsidR="002A5C08" w:rsidRDefault="002A5C08" w:rsidP="002A5C08">
      <w:pPr>
        <w:rPr>
          <w:rFonts w:ascii="Arial" w:hAnsi="Arial" w:cs="Arial"/>
        </w:rPr>
      </w:pPr>
      <w:r>
        <w:rPr>
          <w:rFonts w:ascii="Arial" w:hAnsi="Arial" w:cs="Arial"/>
          <w:noProof/>
          <w:lang w:eastAsia="en-GB"/>
        </w:rPr>
        <w:lastRenderedPageBreak/>
        <w:drawing>
          <wp:inline distT="0" distB="0" distL="0" distR="0" wp14:anchorId="7F1BB30B" wp14:editId="64B0AFBE">
            <wp:extent cx="5731510" cy="808478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084784"/>
                    </a:xfrm>
                    <a:prstGeom prst="rect">
                      <a:avLst/>
                    </a:prstGeom>
                    <a:noFill/>
                    <a:ln>
                      <a:noFill/>
                    </a:ln>
                  </pic:spPr>
                </pic:pic>
              </a:graphicData>
            </a:graphic>
          </wp:inline>
        </w:drawing>
      </w:r>
    </w:p>
    <w:p w:rsidR="002A5C08" w:rsidRDefault="002A5C08" w:rsidP="002A5C08">
      <w:pPr>
        <w:rPr>
          <w:rFonts w:ascii="Arial" w:hAnsi="Arial" w:cs="Arial"/>
        </w:rPr>
      </w:pPr>
      <w:r>
        <w:rPr>
          <w:rFonts w:ascii="Arial" w:hAnsi="Arial" w:cs="Arial"/>
          <w:noProof/>
          <w:lang w:eastAsia="en-GB"/>
        </w:rPr>
        <w:lastRenderedPageBreak/>
        <w:drawing>
          <wp:inline distT="0" distB="0" distL="0" distR="0" wp14:anchorId="31D52112" wp14:editId="58628661">
            <wp:extent cx="5731510" cy="808478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084784"/>
                    </a:xfrm>
                    <a:prstGeom prst="rect">
                      <a:avLst/>
                    </a:prstGeom>
                    <a:noFill/>
                    <a:ln>
                      <a:noFill/>
                    </a:ln>
                  </pic:spPr>
                </pic:pic>
              </a:graphicData>
            </a:graphic>
          </wp:inline>
        </w:drawing>
      </w:r>
    </w:p>
    <w:p w:rsidR="002A5C08" w:rsidRDefault="002A5C08" w:rsidP="002A5C08">
      <w:pPr>
        <w:rPr>
          <w:rFonts w:ascii="Arial" w:hAnsi="Arial" w:cs="Arial"/>
        </w:rPr>
      </w:pPr>
      <w:r>
        <w:rPr>
          <w:rFonts w:ascii="Arial" w:hAnsi="Arial" w:cs="Arial"/>
          <w:noProof/>
          <w:lang w:eastAsia="en-GB"/>
        </w:rPr>
        <w:lastRenderedPageBreak/>
        <w:drawing>
          <wp:inline distT="0" distB="0" distL="0" distR="0" wp14:anchorId="23FD7B69" wp14:editId="4E742A62">
            <wp:extent cx="5731510" cy="808478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084784"/>
                    </a:xfrm>
                    <a:prstGeom prst="rect">
                      <a:avLst/>
                    </a:prstGeom>
                    <a:noFill/>
                    <a:ln>
                      <a:noFill/>
                    </a:ln>
                  </pic:spPr>
                </pic:pic>
              </a:graphicData>
            </a:graphic>
          </wp:inline>
        </w:drawing>
      </w:r>
    </w:p>
    <w:p w:rsidR="002A5C08" w:rsidRPr="00ED22F6" w:rsidRDefault="002A5C08" w:rsidP="002A5C08">
      <w:pPr>
        <w:rPr>
          <w:rFonts w:ascii="Arial" w:hAnsi="Arial" w:cs="Arial"/>
        </w:rPr>
      </w:pPr>
    </w:p>
    <w:p w:rsidR="002A5C08" w:rsidRDefault="002A5C08" w:rsidP="002A5C08">
      <w:pPr>
        <w:rPr>
          <w:rFonts w:ascii="Arial" w:hAnsi="Arial" w:cs="Arial"/>
          <w:b/>
          <w:bCs/>
        </w:rPr>
      </w:pPr>
    </w:p>
    <w:p w:rsidR="002A5C08" w:rsidRPr="00F34F54" w:rsidRDefault="002A5C08" w:rsidP="002A5C08">
      <w:pPr>
        <w:rPr>
          <w:rFonts w:ascii="Arial" w:hAnsi="Arial" w:cs="Arial"/>
        </w:rPr>
      </w:pPr>
      <w:r w:rsidRPr="00F34F54">
        <w:rPr>
          <w:rFonts w:ascii="Arial" w:hAnsi="Arial" w:cs="Arial"/>
          <w:b/>
          <w:bCs/>
        </w:rPr>
        <w:lastRenderedPageBreak/>
        <w:t>Bibliography</w:t>
      </w:r>
    </w:p>
    <w:p w:rsidR="002A5C08" w:rsidRPr="00F34F54" w:rsidRDefault="002A5C08" w:rsidP="002A5C08">
      <w:pPr>
        <w:autoSpaceDE w:val="0"/>
        <w:autoSpaceDN w:val="0"/>
        <w:adjustRightInd w:val="0"/>
        <w:spacing w:after="0" w:line="240" w:lineRule="auto"/>
        <w:rPr>
          <w:rFonts w:ascii="Arial" w:hAnsi="Arial" w:cs="Arial"/>
        </w:rPr>
      </w:pPr>
      <w:r w:rsidRPr="00F34F54">
        <w:rPr>
          <w:rFonts w:ascii="Arial" w:hAnsi="Arial" w:cs="Arial"/>
        </w:rPr>
        <w:t xml:space="preserve">Dale R, Lucas S, </w:t>
      </w:r>
      <w:proofErr w:type="spellStart"/>
      <w:r w:rsidRPr="00F34F54">
        <w:rPr>
          <w:rFonts w:ascii="Arial" w:hAnsi="Arial" w:cs="Arial"/>
        </w:rPr>
        <w:t>Manya</w:t>
      </w:r>
      <w:proofErr w:type="spellEnd"/>
      <w:r w:rsidRPr="00F34F54">
        <w:rPr>
          <w:rFonts w:ascii="Arial" w:hAnsi="Arial" w:cs="Arial"/>
        </w:rPr>
        <w:t xml:space="preserve"> A (2014) </w:t>
      </w:r>
      <w:r w:rsidRPr="00F34F54">
        <w:rPr>
          <w:rFonts w:ascii="Arial" w:hAnsi="Arial" w:cs="Arial"/>
          <w:i/>
          <w:iCs/>
        </w:rPr>
        <w:t xml:space="preserve">Increasing the uptake of structured education. </w:t>
      </w:r>
      <w:proofErr w:type="gramStart"/>
      <w:r w:rsidRPr="00F34F54">
        <w:rPr>
          <w:rFonts w:ascii="Arial" w:hAnsi="Arial" w:cs="Arial"/>
        </w:rPr>
        <w:t>Diabetes Modernisation Initiative.</w:t>
      </w:r>
      <w:proofErr w:type="gramEnd"/>
      <w:r w:rsidRPr="00F34F54">
        <w:rPr>
          <w:rFonts w:ascii="Arial" w:hAnsi="Arial" w:cs="Arial"/>
        </w:rPr>
        <w:t xml:space="preserve"> </w:t>
      </w:r>
      <w:proofErr w:type="gramStart"/>
      <w:r w:rsidRPr="00F34F54">
        <w:rPr>
          <w:rFonts w:ascii="Arial" w:hAnsi="Arial" w:cs="Arial"/>
        </w:rPr>
        <w:t>Diabetes UK</w:t>
      </w:r>
      <w:r w:rsidRPr="00F34F54">
        <w:rPr>
          <w:rFonts w:ascii="Arial" w:hAnsi="Arial" w:cs="Arial"/>
          <w:i/>
          <w:iCs/>
        </w:rPr>
        <w:t xml:space="preserve"> </w:t>
      </w:r>
      <w:r w:rsidRPr="00F34F54">
        <w:rPr>
          <w:rFonts w:ascii="Arial" w:hAnsi="Arial" w:cs="Arial"/>
        </w:rPr>
        <w:t>Professional Conference (Poster 286).</w:t>
      </w:r>
      <w:proofErr w:type="gramEnd"/>
      <w:r w:rsidRPr="00F34F54">
        <w:rPr>
          <w:rFonts w:ascii="Arial" w:hAnsi="Arial" w:cs="Arial"/>
        </w:rPr>
        <w:t xml:space="preserve"> Liverpool, UK, 5–7 March</w:t>
      </w:r>
    </w:p>
    <w:p w:rsidR="002A5C08" w:rsidRPr="00F34F54" w:rsidRDefault="002A5C08" w:rsidP="002A5C08">
      <w:pPr>
        <w:autoSpaceDE w:val="0"/>
        <w:autoSpaceDN w:val="0"/>
        <w:adjustRightInd w:val="0"/>
        <w:spacing w:after="0" w:line="240" w:lineRule="auto"/>
        <w:rPr>
          <w:rFonts w:ascii="Arial" w:hAnsi="Arial" w:cs="Arial"/>
        </w:rPr>
      </w:pPr>
    </w:p>
    <w:p w:rsidR="002A5C08" w:rsidRPr="00F34F54" w:rsidRDefault="002A5C08" w:rsidP="002A5C08">
      <w:pPr>
        <w:spacing w:after="240" w:line="240" w:lineRule="auto"/>
        <w:rPr>
          <w:rFonts w:ascii="Arial" w:hAnsi="Arial" w:cs="Arial"/>
        </w:rPr>
      </w:pPr>
      <w:proofErr w:type="gramStart"/>
      <w:r w:rsidRPr="00F34F54">
        <w:rPr>
          <w:rFonts w:ascii="Arial" w:hAnsi="Arial" w:cs="Arial"/>
        </w:rPr>
        <w:t xml:space="preserve">Diabetes UK (2016) </w:t>
      </w:r>
      <w:r w:rsidRPr="00F34F54">
        <w:rPr>
          <w:rFonts w:ascii="Arial" w:hAnsi="Arial" w:cs="Arial"/>
          <w:i/>
          <w:iCs/>
        </w:rPr>
        <w:t>Diabetes education: The big missed opportunity in diabetes care</w:t>
      </w:r>
      <w:r w:rsidRPr="00F34F54">
        <w:rPr>
          <w:rFonts w:ascii="Arial" w:hAnsi="Arial" w:cs="Arial"/>
        </w:rPr>
        <w:t>.</w:t>
      </w:r>
      <w:proofErr w:type="gramEnd"/>
      <w:r w:rsidRPr="00F34F54">
        <w:rPr>
          <w:rFonts w:ascii="Arial" w:hAnsi="Arial" w:cs="Arial"/>
        </w:rPr>
        <w:t xml:space="preserve"> Available at: https://www.diabetes.org.uk/Upload/Get%20involved/campaigning/Taking%20Control/Diabetes%20UK_Diabetes%20education%20-%20the%20big%20missed%20opportunity_updated%20June%202016.pdf (Accessed: 4 November 2016).</w:t>
      </w:r>
    </w:p>
    <w:p w:rsidR="002A5C08" w:rsidRPr="00F34F54" w:rsidRDefault="002A5C08" w:rsidP="002A5C08">
      <w:pPr>
        <w:autoSpaceDE w:val="0"/>
        <w:autoSpaceDN w:val="0"/>
        <w:adjustRightInd w:val="0"/>
        <w:spacing w:after="0" w:line="240" w:lineRule="auto"/>
        <w:rPr>
          <w:rFonts w:ascii="Arial" w:hAnsi="Arial" w:cs="Arial"/>
        </w:rPr>
      </w:pPr>
      <w:proofErr w:type="spellStart"/>
      <w:proofErr w:type="gramStart"/>
      <w:r w:rsidRPr="00F34F54">
        <w:rPr>
          <w:rFonts w:ascii="Arial" w:hAnsi="Arial" w:cs="Arial"/>
          <w:color w:val="333333"/>
          <w:lang w:val="en"/>
        </w:rPr>
        <w:t>Lawal</w:t>
      </w:r>
      <w:proofErr w:type="spellEnd"/>
      <w:r w:rsidRPr="00F34F54">
        <w:rPr>
          <w:rFonts w:ascii="Arial" w:hAnsi="Arial" w:cs="Arial"/>
          <w:color w:val="333333"/>
          <w:lang w:val="en"/>
        </w:rPr>
        <w:t xml:space="preserve">, M. (2014) </w:t>
      </w:r>
      <w:r w:rsidRPr="00F34F54">
        <w:rPr>
          <w:rStyle w:val="Strong"/>
          <w:rFonts w:ascii="Arial" w:hAnsi="Arial" w:cs="Arial"/>
          <w:i/>
          <w:color w:val="333333"/>
          <w:lang w:val="en"/>
        </w:rPr>
        <w:t>Barriers to attendance in diabetes education: A systematic review</w:t>
      </w:r>
      <w:r w:rsidRPr="00F34F54">
        <w:rPr>
          <w:rStyle w:val="Emphasis"/>
          <w:rFonts w:ascii="Arial" w:hAnsi="Arial" w:cs="Arial"/>
          <w:color w:val="333333"/>
          <w:lang w:val="en"/>
        </w:rPr>
        <w:t>.</w:t>
      </w:r>
      <w:proofErr w:type="gramEnd"/>
      <w:r w:rsidRPr="00F34F54">
        <w:rPr>
          <w:rStyle w:val="Emphasis"/>
          <w:rFonts w:ascii="Arial" w:hAnsi="Arial" w:cs="Arial"/>
          <w:color w:val="333333"/>
          <w:lang w:val="en"/>
        </w:rPr>
        <w:t xml:space="preserve"> </w:t>
      </w:r>
      <w:r w:rsidRPr="00F34F54">
        <w:rPr>
          <w:rFonts w:ascii="Arial" w:hAnsi="Arial" w:cs="Arial"/>
          <w:color w:val="333333"/>
          <w:lang w:val="en"/>
        </w:rPr>
        <w:t>Diabetes &amp; Primary Care</w:t>
      </w:r>
      <w:r w:rsidRPr="00F34F54">
        <w:rPr>
          <w:rStyle w:val="Emphasis"/>
          <w:rFonts w:ascii="Arial" w:hAnsi="Arial" w:cs="Arial"/>
          <w:color w:val="333333"/>
          <w:lang w:val="en"/>
        </w:rPr>
        <w:t>,</w:t>
      </w:r>
      <w:r w:rsidRPr="00F34F54">
        <w:rPr>
          <w:rFonts w:ascii="Arial" w:hAnsi="Arial" w:cs="Arial"/>
          <w:color w:val="333333"/>
          <w:lang w:val="en"/>
        </w:rPr>
        <w:t xml:space="preserve"> 16 (6): 299-306</w:t>
      </w:r>
    </w:p>
    <w:p w:rsidR="002A5C08" w:rsidRPr="00F34F54" w:rsidRDefault="002A5C08" w:rsidP="002A5C08">
      <w:pPr>
        <w:autoSpaceDE w:val="0"/>
        <w:autoSpaceDN w:val="0"/>
        <w:adjustRightInd w:val="0"/>
        <w:spacing w:after="0" w:line="240" w:lineRule="auto"/>
        <w:rPr>
          <w:rFonts w:ascii="Arial" w:hAnsi="Arial" w:cs="Arial"/>
        </w:rPr>
      </w:pPr>
    </w:p>
    <w:p w:rsidR="002A5C08" w:rsidRPr="00F34F54" w:rsidRDefault="002A5C08" w:rsidP="002A5C08">
      <w:pPr>
        <w:spacing w:after="240" w:line="240" w:lineRule="auto"/>
        <w:rPr>
          <w:rFonts w:ascii="Arial" w:hAnsi="Arial" w:cs="Arial"/>
        </w:rPr>
      </w:pPr>
      <w:r w:rsidRPr="00F34F54">
        <w:rPr>
          <w:rFonts w:ascii="Arial" w:hAnsi="Arial" w:cs="Arial"/>
        </w:rPr>
        <w:t xml:space="preserve">NICE (2015) </w:t>
      </w:r>
      <w:r w:rsidRPr="00F34F54">
        <w:rPr>
          <w:rFonts w:ascii="Arial" w:hAnsi="Arial" w:cs="Arial"/>
          <w:i/>
          <w:iCs/>
        </w:rPr>
        <w:t xml:space="preserve">Type </w:t>
      </w:r>
      <w:proofErr w:type="gramStart"/>
      <w:r w:rsidRPr="00F34F54">
        <w:rPr>
          <w:rFonts w:ascii="Arial" w:hAnsi="Arial" w:cs="Arial"/>
          <w:i/>
          <w:iCs/>
        </w:rPr>
        <w:t>2 Diabetes in Adults</w:t>
      </w:r>
      <w:proofErr w:type="gramEnd"/>
      <w:r w:rsidRPr="00F34F54">
        <w:rPr>
          <w:rFonts w:ascii="Arial" w:hAnsi="Arial" w:cs="Arial"/>
          <w:i/>
          <w:iCs/>
        </w:rPr>
        <w:t>: Management</w:t>
      </w:r>
      <w:r w:rsidRPr="00F34F54">
        <w:rPr>
          <w:rFonts w:ascii="Arial" w:hAnsi="Arial" w:cs="Arial"/>
        </w:rPr>
        <w:t>. Available at: https://www.nice.org.uk/guidance/ng28?unlid=739233160201610316820 (Accessed: 30 October 2016).</w:t>
      </w:r>
    </w:p>
    <w:p w:rsidR="002A5C08" w:rsidRPr="00F34F54" w:rsidRDefault="002A5C08" w:rsidP="002A5C08">
      <w:pPr>
        <w:spacing w:after="240" w:line="240" w:lineRule="auto"/>
        <w:rPr>
          <w:rFonts w:ascii="Arial" w:hAnsi="Arial" w:cs="Arial"/>
        </w:rPr>
      </w:pPr>
      <w:proofErr w:type="gramStart"/>
      <w:r w:rsidRPr="00F34F54">
        <w:rPr>
          <w:rFonts w:ascii="Arial" w:hAnsi="Arial" w:cs="Arial"/>
        </w:rPr>
        <w:t xml:space="preserve">NHS </w:t>
      </w:r>
      <w:proofErr w:type="spellStart"/>
      <w:r w:rsidRPr="00F34F54">
        <w:rPr>
          <w:rFonts w:ascii="Arial" w:hAnsi="Arial" w:cs="Arial"/>
        </w:rPr>
        <w:t>Engalnd</w:t>
      </w:r>
      <w:proofErr w:type="spellEnd"/>
      <w:r w:rsidRPr="00F34F54">
        <w:rPr>
          <w:rFonts w:ascii="Arial" w:hAnsi="Arial" w:cs="Arial"/>
        </w:rPr>
        <w:t xml:space="preserve"> (2016) </w:t>
      </w:r>
      <w:r w:rsidRPr="00F34F54">
        <w:rPr>
          <w:rFonts w:ascii="Arial" w:hAnsi="Arial" w:cs="Arial"/>
          <w:i/>
          <w:iCs/>
        </w:rPr>
        <w:t>NHS diabetes prevention Programme (NHS DPP)</w:t>
      </w:r>
      <w:r w:rsidRPr="00F34F54">
        <w:rPr>
          <w:rFonts w:ascii="Arial" w:hAnsi="Arial" w:cs="Arial"/>
        </w:rPr>
        <w:t>.</w:t>
      </w:r>
      <w:proofErr w:type="gramEnd"/>
      <w:r w:rsidRPr="00F34F54">
        <w:rPr>
          <w:rFonts w:ascii="Arial" w:hAnsi="Arial" w:cs="Arial"/>
        </w:rPr>
        <w:t xml:space="preserve"> Available at: https://www.england.nhs.uk/ourwork/qual-clin-lead/diabetes-prevention/ (Accessed: 20 November 2016).</w:t>
      </w:r>
    </w:p>
    <w:p w:rsidR="002A5C08" w:rsidRPr="00F34F54" w:rsidRDefault="002A5C08" w:rsidP="002A5C08">
      <w:pPr>
        <w:spacing w:after="240" w:line="240" w:lineRule="auto"/>
        <w:rPr>
          <w:rFonts w:ascii="Arial" w:hAnsi="Arial" w:cs="Arial"/>
        </w:rPr>
      </w:pPr>
      <w:r w:rsidRPr="00F34F54">
        <w:rPr>
          <w:rFonts w:ascii="Arial" w:hAnsi="Arial" w:cs="Arial"/>
        </w:rPr>
        <w:t xml:space="preserve">The National Audit Office (2015) </w:t>
      </w:r>
      <w:proofErr w:type="gramStart"/>
      <w:r w:rsidRPr="00F34F54">
        <w:rPr>
          <w:rFonts w:ascii="Arial" w:hAnsi="Arial" w:cs="Arial"/>
          <w:i/>
          <w:iCs/>
        </w:rPr>
        <w:t>The</w:t>
      </w:r>
      <w:proofErr w:type="gramEnd"/>
      <w:r w:rsidRPr="00F34F54">
        <w:rPr>
          <w:rFonts w:ascii="Arial" w:hAnsi="Arial" w:cs="Arial"/>
          <w:i/>
          <w:iCs/>
        </w:rPr>
        <w:t xml:space="preserve"> management of adult diabetes services in the NHS progress review</w:t>
      </w:r>
      <w:r w:rsidRPr="00F34F54">
        <w:rPr>
          <w:rFonts w:ascii="Arial" w:hAnsi="Arial" w:cs="Arial"/>
        </w:rPr>
        <w:t>. Available at: https://www.nao.org.uk/wp-content/uploads/2015/10/The-management-of-adult-diabetes-services-in-the-NHS-progress-review.pdf (Accessed: 10 November 2016).</w:t>
      </w:r>
    </w:p>
    <w:p w:rsidR="002A5C08" w:rsidRPr="00F34F54" w:rsidRDefault="002A5C08" w:rsidP="002A5C08">
      <w:pPr>
        <w:spacing w:after="240" w:line="240" w:lineRule="auto"/>
        <w:rPr>
          <w:rFonts w:ascii="Arial" w:hAnsi="Arial" w:cs="Arial"/>
        </w:rPr>
      </w:pPr>
      <w:r w:rsidRPr="00F34F54">
        <w:rPr>
          <w:rFonts w:ascii="Arial" w:hAnsi="Arial" w:cs="Arial"/>
        </w:rPr>
        <w:t xml:space="preserve">Yorkshire and the Humber Clinical Networks (2016) </w:t>
      </w:r>
      <w:r w:rsidRPr="00F34F54">
        <w:rPr>
          <w:rFonts w:ascii="Arial" w:hAnsi="Arial" w:cs="Arial"/>
          <w:i/>
          <w:iCs/>
        </w:rPr>
        <w:t xml:space="preserve">Type 2 </w:t>
      </w:r>
      <w:proofErr w:type="gramStart"/>
      <w:r w:rsidRPr="00F34F54">
        <w:rPr>
          <w:rFonts w:ascii="Arial" w:hAnsi="Arial" w:cs="Arial"/>
          <w:i/>
          <w:iCs/>
        </w:rPr>
        <w:t>Diabetes  Structured</w:t>
      </w:r>
      <w:proofErr w:type="gramEnd"/>
      <w:r w:rsidRPr="00F34F54">
        <w:rPr>
          <w:rFonts w:ascii="Arial" w:hAnsi="Arial" w:cs="Arial"/>
          <w:i/>
          <w:iCs/>
        </w:rPr>
        <w:t xml:space="preserve"> Education Provision  In Yorkshire  2014/15</w:t>
      </w:r>
      <w:r w:rsidRPr="00F34F54">
        <w:rPr>
          <w:rFonts w:ascii="Arial" w:hAnsi="Arial" w:cs="Arial"/>
        </w:rPr>
        <w:t>. Available at: http://</w:t>
      </w:r>
      <w:proofErr w:type="gramStart"/>
      <w:r w:rsidRPr="00F34F54">
        <w:rPr>
          <w:rFonts w:ascii="Arial" w:hAnsi="Arial" w:cs="Arial"/>
        </w:rPr>
        <w:t>YHSCN(</w:t>
      </w:r>
      <w:proofErr w:type="gramEnd"/>
      <w:r w:rsidRPr="00F34F54">
        <w:rPr>
          <w:rFonts w:ascii="Arial" w:hAnsi="Arial" w:cs="Arial"/>
        </w:rPr>
        <w:t xml:space="preserve">2015) Type 2 diabetes Structured education provision in </w:t>
      </w:r>
      <w:proofErr w:type="spellStart"/>
      <w:r w:rsidRPr="00F34F54">
        <w:rPr>
          <w:rFonts w:ascii="Arial" w:hAnsi="Arial" w:cs="Arial"/>
        </w:rPr>
        <w:t>yorkshire</w:t>
      </w:r>
      <w:proofErr w:type="spellEnd"/>
      <w:r w:rsidRPr="00F34F54">
        <w:rPr>
          <w:rFonts w:ascii="Arial" w:hAnsi="Arial" w:cs="Arial"/>
        </w:rPr>
        <w:t xml:space="preserve"> 2014/2015http://www.yhscn.nhs.uk/media/PDFs/cvd/Diabetes/Survey%20of%20Diabetes%20Structured%20Education%20Provision%20in%20Yorkshire%202014-15%20-FINAL%20-%20July%202016.pdf (Accessed: 23 November 2016).</w:t>
      </w:r>
    </w:p>
    <w:p w:rsidR="002A5C08" w:rsidRPr="00F34F54" w:rsidRDefault="002A5C08" w:rsidP="002A5C08">
      <w:pPr>
        <w:spacing w:after="240" w:line="240" w:lineRule="auto"/>
        <w:rPr>
          <w:rFonts w:ascii="Arial" w:hAnsi="Arial" w:cs="Arial"/>
        </w:rPr>
      </w:pPr>
      <w:proofErr w:type="gramStart"/>
      <w:r w:rsidRPr="00F34F54">
        <w:rPr>
          <w:rFonts w:ascii="Arial" w:hAnsi="Arial" w:cs="Arial"/>
        </w:rPr>
        <w:t>van</w:t>
      </w:r>
      <w:proofErr w:type="gramEnd"/>
      <w:r w:rsidRPr="00F34F54">
        <w:rPr>
          <w:rFonts w:ascii="Arial" w:hAnsi="Arial" w:cs="Arial"/>
        </w:rPr>
        <w:t xml:space="preserve"> </w:t>
      </w:r>
      <w:proofErr w:type="spellStart"/>
      <w:r w:rsidRPr="00F34F54">
        <w:rPr>
          <w:rFonts w:ascii="Arial" w:hAnsi="Arial" w:cs="Arial"/>
        </w:rPr>
        <w:t>Eijk</w:t>
      </w:r>
      <w:proofErr w:type="spellEnd"/>
      <w:r w:rsidRPr="00F34F54">
        <w:rPr>
          <w:rFonts w:ascii="Arial" w:hAnsi="Arial" w:cs="Arial"/>
        </w:rPr>
        <w:t xml:space="preserve">, K.N.D., </w:t>
      </w:r>
      <w:proofErr w:type="spellStart"/>
      <w:r w:rsidRPr="00F34F54">
        <w:rPr>
          <w:rFonts w:ascii="Arial" w:hAnsi="Arial" w:cs="Arial"/>
        </w:rPr>
        <w:t>Blom</w:t>
      </w:r>
      <w:proofErr w:type="spellEnd"/>
      <w:r w:rsidRPr="00F34F54">
        <w:rPr>
          <w:rFonts w:ascii="Arial" w:hAnsi="Arial" w:cs="Arial"/>
        </w:rPr>
        <w:t xml:space="preserve">, J.W., </w:t>
      </w:r>
      <w:proofErr w:type="spellStart"/>
      <w:r w:rsidRPr="00F34F54">
        <w:rPr>
          <w:rFonts w:ascii="Arial" w:hAnsi="Arial" w:cs="Arial"/>
        </w:rPr>
        <w:t>Gussekloo</w:t>
      </w:r>
      <w:proofErr w:type="spellEnd"/>
      <w:r w:rsidRPr="00F34F54">
        <w:rPr>
          <w:rFonts w:ascii="Arial" w:hAnsi="Arial" w:cs="Arial"/>
        </w:rPr>
        <w:t xml:space="preserve">, J., </w:t>
      </w:r>
      <w:proofErr w:type="spellStart"/>
      <w:r w:rsidRPr="00F34F54">
        <w:rPr>
          <w:rFonts w:ascii="Arial" w:hAnsi="Arial" w:cs="Arial"/>
        </w:rPr>
        <w:t>Polak</w:t>
      </w:r>
      <w:proofErr w:type="spellEnd"/>
      <w:r w:rsidRPr="00F34F54">
        <w:rPr>
          <w:rFonts w:ascii="Arial" w:hAnsi="Arial" w:cs="Arial"/>
        </w:rPr>
        <w:t xml:space="preserve">, B.C.P. and </w:t>
      </w:r>
      <w:proofErr w:type="spellStart"/>
      <w:r w:rsidRPr="00F34F54">
        <w:rPr>
          <w:rFonts w:ascii="Arial" w:hAnsi="Arial" w:cs="Arial"/>
        </w:rPr>
        <w:t>Groeneveld</w:t>
      </w:r>
      <w:proofErr w:type="spellEnd"/>
      <w:r w:rsidRPr="00F34F54">
        <w:rPr>
          <w:rFonts w:ascii="Arial" w:hAnsi="Arial" w:cs="Arial"/>
        </w:rPr>
        <w:t xml:space="preserve">, Y. (2012) ‘Diabetic retinopathy screening in patients with diabetes mellitus in primary care: Incentives and barriers to screening attendance’, </w:t>
      </w:r>
      <w:r w:rsidRPr="00F34F54">
        <w:rPr>
          <w:rFonts w:ascii="Arial" w:hAnsi="Arial" w:cs="Arial"/>
          <w:i/>
          <w:iCs/>
        </w:rPr>
        <w:t>Diabetes Research and Clinical Practice</w:t>
      </w:r>
      <w:r w:rsidRPr="00F34F54">
        <w:rPr>
          <w:rFonts w:ascii="Arial" w:hAnsi="Arial" w:cs="Arial"/>
        </w:rPr>
        <w:t xml:space="preserve">, 96(1), pp. 10–16. </w:t>
      </w:r>
      <w:proofErr w:type="spellStart"/>
      <w:proofErr w:type="gramStart"/>
      <w:r w:rsidRPr="00F34F54">
        <w:rPr>
          <w:rFonts w:ascii="Arial" w:hAnsi="Arial" w:cs="Arial"/>
        </w:rPr>
        <w:t>doi</w:t>
      </w:r>
      <w:proofErr w:type="spellEnd"/>
      <w:proofErr w:type="gramEnd"/>
      <w:r w:rsidRPr="00F34F54">
        <w:rPr>
          <w:rFonts w:ascii="Arial" w:hAnsi="Arial" w:cs="Arial"/>
        </w:rPr>
        <w:t>: 10.1016/j.diabres.2011.11.003.</w:t>
      </w:r>
    </w:p>
    <w:p w:rsidR="002A5C08" w:rsidRPr="00F34F54" w:rsidRDefault="002A5C08" w:rsidP="002A5C08">
      <w:pPr>
        <w:autoSpaceDE w:val="0"/>
        <w:autoSpaceDN w:val="0"/>
        <w:adjustRightInd w:val="0"/>
        <w:spacing w:after="0" w:line="240" w:lineRule="auto"/>
        <w:rPr>
          <w:rFonts w:ascii="Arial" w:hAnsi="Arial" w:cs="Arial"/>
        </w:rPr>
      </w:pPr>
      <w:r w:rsidRPr="00F34F54">
        <w:rPr>
          <w:rFonts w:ascii="Arial" w:hAnsi="Arial" w:cs="Arial"/>
        </w:rPr>
        <w:t xml:space="preserve">Roberts. S (2007) </w:t>
      </w:r>
      <w:r w:rsidRPr="00F34F54">
        <w:rPr>
          <w:rFonts w:ascii="Arial" w:hAnsi="Arial" w:cs="Arial"/>
          <w:i/>
        </w:rPr>
        <w:t>Working Together for Better Diabetes Care: Clinical Case for Change</w:t>
      </w:r>
      <w:r w:rsidRPr="00F34F54">
        <w:rPr>
          <w:rFonts w:ascii="Arial" w:hAnsi="Arial" w:cs="Arial"/>
        </w:rPr>
        <w:t>. Department of Health</w:t>
      </w:r>
    </w:p>
    <w:p w:rsidR="002A5C08" w:rsidRPr="00F34F54" w:rsidRDefault="002A5C08" w:rsidP="002A5C08">
      <w:pPr>
        <w:autoSpaceDE w:val="0"/>
        <w:autoSpaceDN w:val="0"/>
        <w:adjustRightInd w:val="0"/>
        <w:spacing w:after="0" w:line="240" w:lineRule="auto"/>
        <w:rPr>
          <w:rFonts w:ascii="Arial" w:hAnsi="Arial" w:cs="Arial"/>
        </w:rPr>
      </w:pPr>
    </w:p>
    <w:p w:rsidR="002A5C08" w:rsidRPr="00F34F54" w:rsidRDefault="002A5C08" w:rsidP="002A5C08">
      <w:pPr>
        <w:spacing w:after="240" w:line="240" w:lineRule="auto"/>
        <w:rPr>
          <w:rFonts w:ascii="Arial" w:hAnsi="Arial" w:cs="Arial"/>
        </w:rPr>
      </w:pPr>
      <w:proofErr w:type="spellStart"/>
      <w:r w:rsidRPr="00F34F54">
        <w:rPr>
          <w:rFonts w:ascii="Arial" w:hAnsi="Arial" w:cs="Arial"/>
        </w:rPr>
        <w:t>Steinsbekk</w:t>
      </w:r>
      <w:proofErr w:type="spellEnd"/>
      <w:r w:rsidRPr="00F34F54">
        <w:rPr>
          <w:rFonts w:ascii="Arial" w:hAnsi="Arial" w:cs="Arial"/>
        </w:rPr>
        <w:t xml:space="preserve">, A., </w:t>
      </w:r>
      <w:proofErr w:type="spellStart"/>
      <w:r w:rsidRPr="00F34F54">
        <w:rPr>
          <w:rFonts w:ascii="Arial" w:hAnsi="Arial" w:cs="Arial"/>
        </w:rPr>
        <w:t>Rygg</w:t>
      </w:r>
      <w:proofErr w:type="spellEnd"/>
      <w:r w:rsidRPr="00F34F54">
        <w:rPr>
          <w:rFonts w:ascii="Arial" w:hAnsi="Arial" w:cs="Arial"/>
        </w:rPr>
        <w:t xml:space="preserve">, L., </w:t>
      </w:r>
      <w:proofErr w:type="spellStart"/>
      <w:r w:rsidRPr="00F34F54">
        <w:rPr>
          <w:rFonts w:ascii="Arial" w:hAnsi="Arial" w:cs="Arial"/>
        </w:rPr>
        <w:t>Lisulo</w:t>
      </w:r>
      <w:proofErr w:type="spellEnd"/>
      <w:r w:rsidRPr="00F34F54">
        <w:rPr>
          <w:rFonts w:ascii="Arial" w:hAnsi="Arial" w:cs="Arial"/>
        </w:rPr>
        <w:t xml:space="preserve">, M., Rise, M.B. and </w:t>
      </w:r>
      <w:proofErr w:type="spellStart"/>
      <w:r w:rsidRPr="00F34F54">
        <w:rPr>
          <w:rFonts w:ascii="Arial" w:hAnsi="Arial" w:cs="Arial"/>
        </w:rPr>
        <w:t>Fretheim</w:t>
      </w:r>
      <w:proofErr w:type="spellEnd"/>
      <w:r w:rsidRPr="00F34F54">
        <w:rPr>
          <w:rFonts w:ascii="Arial" w:hAnsi="Arial" w:cs="Arial"/>
        </w:rPr>
        <w:t xml:space="preserve">, A. (2012) ‘Group based diabetes self-management education compared to routine treatment for people with type 2 diabetes mellitus. </w:t>
      </w:r>
      <w:proofErr w:type="gramStart"/>
      <w:r w:rsidRPr="00F34F54">
        <w:rPr>
          <w:rFonts w:ascii="Arial" w:hAnsi="Arial" w:cs="Arial"/>
        </w:rPr>
        <w:t xml:space="preserve">A systematic review with meta-analysis’, </w:t>
      </w:r>
      <w:r w:rsidRPr="00F34F54">
        <w:rPr>
          <w:rFonts w:ascii="Arial" w:hAnsi="Arial" w:cs="Arial"/>
          <w:i/>
          <w:iCs/>
        </w:rPr>
        <w:t>BMC Health Services Research</w:t>
      </w:r>
      <w:r w:rsidRPr="00F34F54">
        <w:rPr>
          <w:rFonts w:ascii="Arial" w:hAnsi="Arial" w:cs="Arial"/>
        </w:rPr>
        <w:t>, 12(1), p. 213.</w:t>
      </w:r>
      <w:proofErr w:type="gramEnd"/>
      <w:r w:rsidRPr="00F34F54">
        <w:rPr>
          <w:rFonts w:ascii="Arial" w:hAnsi="Arial" w:cs="Arial"/>
        </w:rPr>
        <w:t xml:space="preserve"> </w:t>
      </w:r>
      <w:proofErr w:type="spellStart"/>
      <w:proofErr w:type="gramStart"/>
      <w:r w:rsidRPr="00F34F54">
        <w:rPr>
          <w:rFonts w:ascii="Arial" w:hAnsi="Arial" w:cs="Arial"/>
        </w:rPr>
        <w:t>doi</w:t>
      </w:r>
      <w:proofErr w:type="spellEnd"/>
      <w:proofErr w:type="gramEnd"/>
      <w:r w:rsidRPr="00F34F54">
        <w:rPr>
          <w:rFonts w:ascii="Arial" w:hAnsi="Arial" w:cs="Arial"/>
        </w:rPr>
        <w:t>: 10.1186/1472-6963-12-213.</w:t>
      </w:r>
    </w:p>
    <w:p w:rsidR="002A5C08" w:rsidRDefault="002A5C08" w:rsidP="002A5C08">
      <w:pPr>
        <w:spacing w:after="240" w:line="240" w:lineRule="auto"/>
        <w:rPr>
          <w:rFonts w:ascii="Arial" w:hAnsi="Arial" w:cs="Arial"/>
        </w:rPr>
      </w:pPr>
      <w:proofErr w:type="spellStart"/>
      <w:r w:rsidRPr="00F34F54">
        <w:rPr>
          <w:rFonts w:ascii="Arial" w:hAnsi="Arial" w:cs="Arial"/>
        </w:rPr>
        <w:t>Winkley</w:t>
      </w:r>
      <w:proofErr w:type="spellEnd"/>
      <w:r w:rsidRPr="00F34F54">
        <w:rPr>
          <w:rFonts w:ascii="Arial" w:hAnsi="Arial" w:cs="Arial"/>
        </w:rPr>
        <w:t xml:space="preserve">, K., </w:t>
      </w:r>
      <w:proofErr w:type="spellStart"/>
      <w:r w:rsidRPr="00F34F54">
        <w:rPr>
          <w:rFonts w:ascii="Arial" w:hAnsi="Arial" w:cs="Arial"/>
        </w:rPr>
        <w:t>Evwierhoma</w:t>
      </w:r>
      <w:proofErr w:type="spellEnd"/>
      <w:r w:rsidRPr="00F34F54">
        <w:rPr>
          <w:rFonts w:ascii="Arial" w:hAnsi="Arial" w:cs="Arial"/>
        </w:rPr>
        <w:t xml:space="preserve">, C., </w:t>
      </w:r>
      <w:proofErr w:type="spellStart"/>
      <w:r w:rsidRPr="00F34F54">
        <w:rPr>
          <w:rFonts w:ascii="Arial" w:hAnsi="Arial" w:cs="Arial"/>
        </w:rPr>
        <w:t>Amiel</w:t>
      </w:r>
      <w:proofErr w:type="spellEnd"/>
      <w:r w:rsidRPr="00F34F54">
        <w:rPr>
          <w:rFonts w:ascii="Arial" w:hAnsi="Arial" w:cs="Arial"/>
        </w:rPr>
        <w:t xml:space="preserve">, S.A., </w:t>
      </w:r>
      <w:proofErr w:type="spellStart"/>
      <w:r w:rsidRPr="00F34F54">
        <w:rPr>
          <w:rFonts w:ascii="Arial" w:hAnsi="Arial" w:cs="Arial"/>
        </w:rPr>
        <w:t>Lempp</w:t>
      </w:r>
      <w:proofErr w:type="spellEnd"/>
      <w:r w:rsidRPr="00F34F54">
        <w:rPr>
          <w:rFonts w:ascii="Arial" w:hAnsi="Arial" w:cs="Arial"/>
        </w:rPr>
        <w:t xml:space="preserve">, H.K., Ismail, K. and Forbes, A. (2014) ‘Patient explanations for non-attendance at structured diabetes education sessions for newly diagnosed type 2 diabetes: A qualitative study’, </w:t>
      </w:r>
      <w:r w:rsidRPr="00F34F54">
        <w:rPr>
          <w:rFonts w:ascii="Arial" w:hAnsi="Arial" w:cs="Arial"/>
          <w:i/>
          <w:iCs/>
        </w:rPr>
        <w:t>Diabetic Medicine</w:t>
      </w:r>
      <w:r w:rsidRPr="00F34F54">
        <w:rPr>
          <w:rFonts w:ascii="Arial" w:hAnsi="Arial" w:cs="Arial"/>
        </w:rPr>
        <w:t xml:space="preserve">, 32(1), pp. 120–128. </w:t>
      </w:r>
      <w:proofErr w:type="spellStart"/>
      <w:proofErr w:type="gramStart"/>
      <w:r w:rsidRPr="00F34F54">
        <w:rPr>
          <w:rFonts w:ascii="Arial" w:hAnsi="Arial" w:cs="Arial"/>
        </w:rPr>
        <w:t>doi</w:t>
      </w:r>
      <w:proofErr w:type="spellEnd"/>
      <w:proofErr w:type="gramEnd"/>
      <w:r w:rsidRPr="00F34F54">
        <w:rPr>
          <w:rFonts w:ascii="Arial" w:hAnsi="Arial" w:cs="Arial"/>
        </w:rPr>
        <w:t>: 10.1111/dme.12556.</w:t>
      </w:r>
    </w:p>
    <w:p w:rsidR="002A5C08" w:rsidRDefault="002A5C08" w:rsidP="002A5C08"/>
    <w:p w:rsidR="002A5C08" w:rsidRDefault="002A5C08" w:rsidP="002A5C08">
      <w:pPr>
        <w:rPr>
          <w:rFonts w:ascii="Arial" w:hAnsi="Arial" w:cs="Arial"/>
        </w:rPr>
      </w:pPr>
      <w:r w:rsidRPr="00E26E35">
        <w:rPr>
          <w:rFonts w:ascii="Arial" w:hAnsi="Arial" w:cs="Arial"/>
          <w:b/>
          <w:u w:val="single"/>
        </w:rPr>
        <w:lastRenderedPageBreak/>
        <w:t>APPENDIX 2</w:t>
      </w:r>
      <w:r w:rsidRPr="00E26E35">
        <w:rPr>
          <w:rFonts w:ascii="Arial" w:hAnsi="Arial" w:cs="Arial"/>
        </w:rPr>
        <w:t>- Practice Nurse Forum Presentation</w:t>
      </w:r>
    </w:p>
    <w:p w:rsidR="002A5C08" w:rsidRPr="0097410B" w:rsidRDefault="002A5C08" w:rsidP="002A5C08">
      <w:r>
        <w:rPr>
          <w:noProof/>
          <w:lang w:eastAsia="en-GB"/>
        </w:rPr>
        <w:drawing>
          <wp:inline distT="0" distB="0" distL="0" distR="0" wp14:anchorId="7544A933" wp14:editId="661C04A2">
            <wp:extent cx="5028967" cy="37719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467" cy="3775275"/>
                    </a:xfrm>
                    <a:prstGeom prst="rect">
                      <a:avLst/>
                    </a:prstGeom>
                    <a:noFill/>
                  </pic:spPr>
                </pic:pic>
              </a:graphicData>
            </a:graphic>
          </wp:inline>
        </w:drawing>
      </w:r>
    </w:p>
    <w:p w:rsidR="002A5C08" w:rsidRDefault="002A5C08" w:rsidP="002A5C08">
      <w:r>
        <w:rPr>
          <w:noProof/>
          <w:lang w:eastAsia="en-GB"/>
        </w:rPr>
        <w:drawing>
          <wp:inline distT="0" distB="0" distL="0" distR="0" wp14:anchorId="53DAFF01" wp14:editId="1375A05C">
            <wp:extent cx="5181600" cy="3886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5686" cy="3889446"/>
                    </a:xfrm>
                    <a:prstGeom prst="rect">
                      <a:avLst/>
                    </a:prstGeom>
                    <a:noFill/>
                  </pic:spPr>
                </pic:pic>
              </a:graphicData>
            </a:graphic>
          </wp:inline>
        </w:drawing>
      </w:r>
    </w:p>
    <w:p w:rsidR="002A5C08" w:rsidRDefault="002A5C08" w:rsidP="002A5C08">
      <w:r>
        <w:rPr>
          <w:noProof/>
          <w:lang w:eastAsia="en-GB"/>
        </w:rPr>
        <w:lastRenderedPageBreak/>
        <w:drawing>
          <wp:inline distT="0" distB="0" distL="0" distR="0" wp14:anchorId="60075CDB" wp14:editId="158223EA">
            <wp:extent cx="5308354" cy="398145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337" cy="3982187"/>
                    </a:xfrm>
                    <a:prstGeom prst="rect">
                      <a:avLst/>
                    </a:prstGeom>
                    <a:noFill/>
                  </pic:spPr>
                </pic:pic>
              </a:graphicData>
            </a:graphic>
          </wp:inline>
        </w:drawing>
      </w:r>
    </w:p>
    <w:p w:rsidR="002A5C08" w:rsidRDefault="002A5C08" w:rsidP="002A5C08"/>
    <w:p w:rsidR="002A5C08" w:rsidRDefault="002A5C08" w:rsidP="002A5C08">
      <w:r>
        <w:rPr>
          <w:noProof/>
          <w:lang w:eastAsia="en-GB"/>
        </w:rPr>
        <w:drawing>
          <wp:inline distT="0" distB="0" distL="0" distR="0" wp14:anchorId="1BD9B275" wp14:editId="099FF199">
            <wp:extent cx="5282955" cy="396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933" cy="3963134"/>
                    </a:xfrm>
                    <a:prstGeom prst="rect">
                      <a:avLst/>
                    </a:prstGeom>
                    <a:noFill/>
                  </pic:spPr>
                </pic:pic>
              </a:graphicData>
            </a:graphic>
          </wp:inline>
        </w:drawing>
      </w:r>
    </w:p>
    <w:p w:rsidR="002A5C08" w:rsidRDefault="002A5C08" w:rsidP="002A5C08">
      <w:r>
        <w:rPr>
          <w:noProof/>
          <w:lang w:eastAsia="en-GB"/>
        </w:rPr>
        <w:lastRenderedPageBreak/>
        <w:drawing>
          <wp:inline distT="0" distB="0" distL="0" distR="0" wp14:anchorId="33118B00" wp14:editId="430E60EE">
            <wp:extent cx="5168660" cy="3876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617" cy="3877393"/>
                    </a:xfrm>
                    <a:prstGeom prst="rect">
                      <a:avLst/>
                    </a:prstGeom>
                    <a:noFill/>
                  </pic:spPr>
                </pic:pic>
              </a:graphicData>
            </a:graphic>
          </wp:inline>
        </w:drawing>
      </w:r>
    </w:p>
    <w:p w:rsidR="002A5C08" w:rsidRDefault="002A5C08" w:rsidP="002A5C08"/>
    <w:p w:rsidR="002A5C08" w:rsidRDefault="002A5C08" w:rsidP="002A5C08">
      <w:r>
        <w:rPr>
          <w:noProof/>
          <w:lang w:eastAsia="en-GB"/>
        </w:rPr>
        <w:drawing>
          <wp:inline distT="0" distB="0" distL="0" distR="0" wp14:anchorId="0C43C5B4" wp14:editId="1F043314">
            <wp:extent cx="5105400" cy="382922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345" cy="3829937"/>
                    </a:xfrm>
                    <a:prstGeom prst="rect">
                      <a:avLst/>
                    </a:prstGeom>
                    <a:noFill/>
                  </pic:spPr>
                </pic:pic>
              </a:graphicData>
            </a:graphic>
          </wp:inline>
        </w:drawing>
      </w:r>
    </w:p>
    <w:p w:rsidR="002A5C08" w:rsidRDefault="002A5C08" w:rsidP="002A5C08">
      <w:r>
        <w:rPr>
          <w:noProof/>
          <w:lang w:eastAsia="en-GB"/>
        </w:rPr>
        <w:lastRenderedPageBreak/>
        <w:drawing>
          <wp:inline distT="0" distB="0" distL="0" distR="0" wp14:anchorId="48DC75EC" wp14:editId="4CA4C3D0">
            <wp:extent cx="5257556" cy="394335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8530" cy="3944080"/>
                    </a:xfrm>
                    <a:prstGeom prst="rect">
                      <a:avLst/>
                    </a:prstGeom>
                    <a:noFill/>
                  </pic:spPr>
                </pic:pic>
              </a:graphicData>
            </a:graphic>
          </wp:inline>
        </w:drawing>
      </w:r>
    </w:p>
    <w:p w:rsidR="002A5C08" w:rsidRDefault="002A5C08" w:rsidP="002A5C08"/>
    <w:p w:rsidR="002A5C08" w:rsidRDefault="002A5C08" w:rsidP="002A5C08"/>
    <w:p w:rsidR="002A5C08" w:rsidRDefault="002A5C08" w:rsidP="002A5C08">
      <w:r>
        <w:rPr>
          <w:noProof/>
          <w:lang w:eastAsia="en-GB"/>
        </w:rPr>
        <w:drawing>
          <wp:anchor distT="0" distB="0" distL="114300" distR="114300" simplePos="0" relativeHeight="251704320" behindDoc="0" locked="0" layoutInCell="1" allowOverlap="1" wp14:anchorId="7F30550E" wp14:editId="7C3BFD22">
            <wp:simplePos x="0" y="0"/>
            <wp:positionH relativeFrom="column">
              <wp:align>left</wp:align>
            </wp:positionH>
            <wp:positionV relativeFrom="paragraph">
              <wp:align>top</wp:align>
            </wp:positionV>
            <wp:extent cx="5206365" cy="39052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3905250"/>
                    </a:xfrm>
                    <a:prstGeom prst="rect">
                      <a:avLst/>
                    </a:prstGeom>
                    <a:noFill/>
                  </pic:spPr>
                </pic:pic>
              </a:graphicData>
            </a:graphic>
          </wp:anchor>
        </w:drawing>
      </w:r>
    </w:p>
    <w:p w:rsidR="002A5C08" w:rsidRPr="00E26E35" w:rsidRDefault="002A5C08" w:rsidP="002A5C08">
      <w:pPr>
        <w:rPr>
          <w:rFonts w:ascii="Arial" w:hAnsi="Arial" w:cs="Arial"/>
        </w:rPr>
      </w:pPr>
    </w:p>
    <w:p w:rsidR="002A5C08" w:rsidRDefault="002A5C08" w:rsidP="002A5C08">
      <w:pPr>
        <w:rPr>
          <w:rFonts w:ascii="Arial" w:hAnsi="Arial" w:cs="Arial"/>
          <w:noProof/>
          <w:lang w:eastAsia="en-GB"/>
        </w:rPr>
      </w:pPr>
      <w:r>
        <w:rPr>
          <w:rFonts w:ascii="Arial" w:hAnsi="Arial" w:cs="Arial"/>
          <w:noProof/>
          <w:lang w:eastAsia="en-GB"/>
        </w:rPr>
        <w:lastRenderedPageBreak/>
        <w:drawing>
          <wp:inline distT="0" distB="0" distL="0" distR="0" wp14:anchorId="4D7E2083" wp14:editId="7AB21D39">
            <wp:extent cx="4867275" cy="3650626"/>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176" cy="3651302"/>
                    </a:xfrm>
                    <a:prstGeom prst="rect">
                      <a:avLst/>
                    </a:prstGeom>
                    <a:noFill/>
                  </pic:spPr>
                </pic:pic>
              </a:graphicData>
            </a:graphic>
          </wp:inline>
        </w:drawing>
      </w:r>
    </w:p>
    <w:p w:rsidR="002A5C08" w:rsidRPr="00487C36" w:rsidRDefault="002A5C08" w:rsidP="002A5C08">
      <w:pPr>
        <w:rPr>
          <w:rFonts w:ascii="Arial" w:hAnsi="Arial" w:cs="Arial"/>
        </w:rPr>
      </w:pPr>
      <w:r w:rsidRPr="00487C36">
        <w:rPr>
          <w:rFonts w:ascii="Arial" w:hAnsi="Arial" w:cs="Arial"/>
          <w:b/>
          <w:noProof/>
          <w:u w:val="single"/>
          <w:lang w:eastAsia="en-GB"/>
        </w:rPr>
        <w:t>APPENDIX 2.1</w:t>
      </w:r>
      <w:r w:rsidRPr="00487C36">
        <w:rPr>
          <w:rFonts w:ascii="Arial" w:hAnsi="Arial" w:cs="Arial"/>
          <w:b/>
        </w:rPr>
        <w:t xml:space="preserve"> </w:t>
      </w:r>
      <w:r>
        <w:rPr>
          <w:rFonts w:ascii="Arial" w:hAnsi="Arial" w:cs="Arial"/>
        </w:rPr>
        <w:t>– Pre and Post Talk Evaluation</w:t>
      </w:r>
    </w:p>
    <w:p w:rsidR="002A5C08" w:rsidRPr="002A5C08" w:rsidRDefault="002A5C08" w:rsidP="002A5C08">
      <w:pPr>
        <w:rPr>
          <w:rFonts w:ascii="Arial" w:hAnsi="Arial" w:cs="Arial"/>
          <w:b/>
        </w:rPr>
      </w:pPr>
      <w:r w:rsidRPr="008938F9">
        <w:rPr>
          <w:rFonts w:ascii="Arial" w:hAnsi="Arial" w:cs="Arial"/>
          <w:b/>
        </w:rPr>
        <w:t xml:space="preserve">Pre </w:t>
      </w:r>
      <w:r>
        <w:rPr>
          <w:rFonts w:ascii="Arial" w:hAnsi="Arial" w:cs="Arial"/>
          <w:b/>
        </w:rPr>
        <w:t>Diabetes Education P</w:t>
      </w:r>
      <w:r w:rsidRPr="008938F9">
        <w:rPr>
          <w:rFonts w:ascii="Arial" w:hAnsi="Arial" w:cs="Arial"/>
          <w:b/>
        </w:rPr>
        <w:t>romotion Questionnaire</w:t>
      </w:r>
    </w:p>
    <w:p w:rsidR="002A5C08" w:rsidRPr="007D2D73" w:rsidRDefault="002A5C08" w:rsidP="002A5C08">
      <w:pPr>
        <w:pStyle w:val="ListParagraph"/>
        <w:numPr>
          <w:ilvl w:val="0"/>
          <w:numId w:val="13"/>
        </w:numPr>
        <w:rPr>
          <w:rFonts w:ascii="Arial" w:hAnsi="Arial" w:cs="Arial"/>
        </w:rPr>
      </w:pPr>
      <w:r w:rsidRPr="007D2D73">
        <w:rPr>
          <w:rFonts w:ascii="Arial" w:hAnsi="Arial" w:cs="Arial"/>
        </w:rPr>
        <w:t>Do you know what Diabetes group education is provided in the local area?</w:t>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t xml:space="preserve">YES </w:t>
      </w:r>
      <w:r w:rsidRPr="007D2D73">
        <w:rPr>
          <w:rFonts w:ascii="Arial" w:hAnsi="Arial" w:cs="Arial"/>
        </w:rPr>
        <w:tab/>
      </w:r>
      <w:r w:rsidRPr="007D2D73">
        <w:rPr>
          <w:rFonts w:ascii="Arial" w:hAnsi="Arial" w:cs="Arial"/>
        </w:rPr>
        <w:tab/>
        <w:t>NO</w:t>
      </w:r>
    </w:p>
    <w:p w:rsidR="002A5C08" w:rsidRPr="007D2D73" w:rsidRDefault="002A5C08" w:rsidP="002A5C08">
      <w:pPr>
        <w:pStyle w:val="ListParagraph"/>
        <w:tabs>
          <w:tab w:val="left" w:pos="1350"/>
        </w:tabs>
        <w:ind w:left="360"/>
        <w:rPr>
          <w:rFonts w:ascii="Arial" w:hAnsi="Arial" w:cs="Arial"/>
        </w:rPr>
      </w:pPr>
      <w:r w:rsidRPr="007D2D73">
        <w:rPr>
          <w:rFonts w:ascii="Arial" w:hAnsi="Arial" w:cs="Arial"/>
        </w:rPr>
        <w:tab/>
      </w:r>
    </w:p>
    <w:p w:rsidR="002A5C08" w:rsidRPr="007D2D73" w:rsidRDefault="002A5C08" w:rsidP="002A5C08">
      <w:pPr>
        <w:pStyle w:val="ListParagraph"/>
        <w:numPr>
          <w:ilvl w:val="0"/>
          <w:numId w:val="13"/>
        </w:numPr>
        <w:rPr>
          <w:rFonts w:ascii="Arial" w:hAnsi="Arial" w:cs="Arial"/>
        </w:rPr>
      </w:pPr>
      <w:r w:rsidRPr="007D2D73">
        <w:rPr>
          <w:rFonts w:ascii="Arial" w:hAnsi="Arial" w:cs="Arial"/>
        </w:rPr>
        <w:t xml:space="preserve"> If YES what is the name of the education provided in the local area? ……………………</w:t>
      </w:r>
    </w:p>
    <w:p w:rsidR="002A5C08" w:rsidRPr="007D2D73" w:rsidRDefault="002A5C08" w:rsidP="002A5C08">
      <w:pPr>
        <w:rPr>
          <w:rFonts w:ascii="Arial" w:hAnsi="Arial" w:cs="Arial"/>
        </w:rPr>
      </w:pPr>
    </w:p>
    <w:p w:rsidR="002A5C08" w:rsidRPr="007D2D73" w:rsidRDefault="002A5C08" w:rsidP="002A5C08">
      <w:pPr>
        <w:pStyle w:val="ListParagraph"/>
        <w:numPr>
          <w:ilvl w:val="0"/>
          <w:numId w:val="13"/>
        </w:numPr>
        <w:rPr>
          <w:rFonts w:ascii="Arial" w:hAnsi="Arial" w:cs="Arial"/>
        </w:rPr>
      </w:pPr>
      <w:r w:rsidRPr="007D2D73">
        <w:rPr>
          <w:rFonts w:ascii="Arial" w:hAnsi="Arial" w:cs="Arial"/>
        </w:rPr>
        <w:t>Do you know how to refer a patient to Diabetes group education?</w:t>
      </w:r>
    </w:p>
    <w:p w:rsidR="002A5C08" w:rsidRPr="007D2D73" w:rsidRDefault="002A5C08" w:rsidP="002A5C08">
      <w:pPr>
        <w:rPr>
          <w:rFonts w:ascii="Arial" w:hAnsi="Arial" w:cs="Arial"/>
        </w:rPr>
      </w:pP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t>YES</w:t>
      </w:r>
      <w:r w:rsidRPr="007D2D73">
        <w:rPr>
          <w:rFonts w:ascii="Arial" w:hAnsi="Arial" w:cs="Arial"/>
        </w:rPr>
        <w:tab/>
      </w:r>
      <w:r w:rsidRPr="007D2D73">
        <w:rPr>
          <w:rFonts w:ascii="Arial" w:hAnsi="Arial" w:cs="Arial"/>
        </w:rPr>
        <w:tab/>
        <w:t>NO</w:t>
      </w:r>
    </w:p>
    <w:p w:rsidR="002A5C08" w:rsidRPr="007D2D73" w:rsidRDefault="002A5C08" w:rsidP="002A5C08">
      <w:pPr>
        <w:rPr>
          <w:rFonts w:ascii="Arial" w:hAnsi="Arial" w:cs="Arial"/>
        </w:rPr>
      </w:pPr>
    </w:p>
    <w:p w:rsidR="002A5C08" w:rsidRPr="007D2D73" w:rsidRDefault="002A5C08" w:rsidP="002A5C08">
      <w:pPr>
        <w:pStyle w:val="ListParagraph"/>
        <w:numPr>
          <w:ilvl w:val="0"/>
          <w:numId w:val="13"/>
        </w:numPr>
        <w:rPr>
          <w:rFonts w:ascii="Arial" w:hAnsi="Arial" w:cs="Arial"/>
        </w:rPr>
      </w:pPr>
      <w:r w:rsidRPr="007D2D73">
        <w:rPr>
          <w:rFonts w:ascii="Arial" w:hAnsi="Arial" w:cs="Arial"/>
        </w:rPr>
        <w:t>Do you know what attendees learn about Diabetes in group education?</w:t>
      </w:r>
    </w:p>
    <w:p w:rsidR="002A5C08" w:rsidRPr="007D2D73" w:rsidRDefault="002A5C08" w:rsidP="002A5C08">
      <w:pPr>
        <w:pStyle w:val="ListParagraph"/>
        <w:ind w:left="7200"/>
        <w:rPr>
          <w:rFonts w:ascii="Arial" w:hAnsi="Arial" w:cs="Arial"/>
        </w:rPr>
      </w:pPr>
      <w:r w:rsidRPr="007D2D73">
        <w:rPr>
          <w:rFonts w:ascii="Arial" w:hAnsi="Arial" w:cs="Arial"/>
        </w:rPr>
        <w:t>YES</w:t>
      </w:r>
      <w:r w:rsidRPr="007D2D73">
        <w:rPr>
          <w:rFonts w:ascii="Arial" w:hAnsi="Arial" w:cs="Arial"/>
        </w:rPr>
        <w:tab/>
      </w:r>
      <w:r w:rsidRPr="007D2D73">
        <w:rPr>
          <w:rFonts w:ascii="Arial" w:hAnsi="Arial" w:cs="Arial"/>
        </w:rPr>
        <w:tab/>
        <w:t>NO</w:t>
      </w:r>
    </w:p>
    <w:p w:rsidR="002A5C08" w:rsidRDefault="002A5C08" w:rsidP="002A5C08">
      <w:pPr>
        <w:rPr>
          <w:rFonts w:ascii="Arial" w:hAnsi="Arial" w:cs="Arial"/>
        </w:rPr>
      </w:pPr>
      <w:r w:rsidRPr="007D2D73">
        <w:rPr>
          <w:rFonts w:ascii="Arial" w:hAnsi="Arial" w:cs="Arial"/>
        </w:rPr>
        <w:t>5. On a scale of 1 to 10 (1 = not at all confident, 10 = fully confident) how confident do you feel explaining what diabetes group education involves to a patient?</w:t>
      </w:r>
    </w:p>
    <w:p w:rsidR="002A5C08" w:rsidRPr="007D2D73" w:rsidRDefault="002A5C08" w:rsidP="002A5C08">
      <w:pPr>
        <w:rPr>
          <w:rFonts w:ascii="Arial" w:hAnsi="Arial" w:cs="Arial"/>
        </w:rPr>
      </w:pPr>
      <w:r w:rsidRPr="007D2D73">
        <w:rPr>
          <w:rFonts w:ascii="Arial" w:hAnsi="Arial" w:cs="Arial"/>
        </w:rPr>
        <w:t>1</w:t>
      </w:r>
      <w:r w:rsidRPr="007D2D73">
        <w:rPr>
          <w:rFonts w:ascii="Arial" w:hAnsi="Arial" w:cs="Arial"/>
        </w:rPr>
        <w:tab/>
        <w:t xml:space="preserve">    2</w:t>
      </w:r>
      <w:r w:rsidRPr="007D2D73">
        <w:rPr>
          <w:rFonts w:ascii="Arial" w:hAnsi="Arial" w:cs="Arial"/>
        </w:rPr>
        <w:tab/>
        <w:t xml:space="preserve">    3</w:t>
      </w:r>
      <w:r w:rsidRPr="007D2D73">
        <w:rPr>
          <w:rFonts w:ascii="Arial" w:hAnsi="Arial" w:cs="Arial"/>
        </w:rPr>
        <w:tab/>
        <w:t xml:space="preserve">    4</w:t>
      </w:r>
      <w:r w:rsidRPr="007D2D73">
        <w:rPr>
          <w:rFonts w:ascii="Arial" w:hAnsi="Arial" w:cs="Arial"/>
        </w:rPr>
        <w:tab/>
        <w:t xml:space="preserve">    5</w:t>
      </w:r>
      <w:r w:rsidRPr="007D2D73">
        <w:rPr>
          <w:rFonts w:ascii="Arial" w:hAnsi="Arial" w:cs="Arial"/>
        </w:rPr>
        <w:tab/>
        <w:t xml:space="preserve">    6</w:t>
      </w:r>
      <w:r w:rsidRPr="007D2D73">
        <w:rPr>
          <w:rFonts w:ascii="Arial" w:hAnsi="Arial" w:cs="Arial"/>
        </w:rPr>
        <w:tab/>
        <w:t xml:space="preserve">    7</w:t>
      </w:r>
      <w:r w:rsidRPr="007D2D73">
        <w:rPr>
          <w:rFonts w:ascii="Arial" w:hAnsi="Arial" w:cs="Arial"/>
        </w:rPr>
        <w:tab/>
        <w:t xml:space="preserve">    8</w:t>
      </w:r>
      <w:r w:rsidRPr="007D2D73">
        <w:rPr>
          <w:rFonts w:ascii="Arial" w:hAnsi="Arial" w:cs="Arial"/>
        </w:rPr>
        <w:tab/>
        <w:t xml:space="preserve">    9</w:t>
      </w:r>
      <w:r w:rsidRPr="007D2D73">
        <w:rPr>
          <w:rFonts w:ascii="Arial" w:hAnsi="Arial" w:cs="Arial"/>
        </w:rPr>
        <w:tab/>
        <w:t xml:space="preserve">    10</w:t>
      </w:r>
    </w:p>
    <w:p w:rsidR="002A5C08" w:rsidRPr="00D14026" w:rsidRDefault="002A5C08" w:rsidP="002A5C08">
      <w:pPr>
        <w:rPr>
          <w:rFonts w:ascii="Arial" w:hAnsi="Arial" w:cs="Arial"/>
          <w:b/>
        </w:rPr>
      </w:pPr>
    </w:p>
    <w:p w:rsidR="002A5C08" w:rsidRPr="00D14026" w:rsidRDefault="002A5C08" w:rsidP="002A5C08">
      <w:pPr>
        <w:rPr>
          <w:rFonts w:ascii="Arial" w:hAnsi="Arial" w:cs="Arial"/>
          <w:b/>
        </w:rPr>
      </w:pPr>
      <w:r w:rsidRPr="00D14026">
        <w:rPr>
          <w:rFonts w:ascii="Arial" w:hAnsi="Arial" w:cs="Arial"/>
          <w:b/>
        </w:rPr>
        <w:t xml:space="preserve">Thank you for completing this anonymous questionnaire. It will be used as part of a project I will be submitting for the certificate in Diabetes Care at Warwick University. </w:t>
      </w:r>
    </w:p>
    <w:p w:rsidR="002A5C08" w:rsidRPr="007D2D73" w:rsidRDefault="002A5C08" w:rsidP="002A5C08">
      <w:pPr>
        <w:rPr>
          <w:rFonts w:ascii="Arial" w:hAnsi="Arial" w:cs="Arial"/>
        </w:rPr>
      </w:pPr>
    </w:p>
    <w:p w:rsidR="002A5C08" w:rsidRPr="007D2D73" w:rsidRDefault="002A5C08" w:rsidP="002A5C08">
      <w:pPr>
        <w:rPr>
          <w:rFonts w:ascii="Arial" w:hAnsi="Arial" w:cs="Arial"/>
        </w:rPr>
      </w:pPr>
    </w:p>
    <w:p w:rsidR="002A5C08" w:rsidRDefault="002A5C08" w:rsidP="002A5C08">
      <w:pPr>
        <w:rPr>
          <w:rFonts w:ascii="Arial" w:hAnsi="Arial" w:cs="Arial"/>
          <w:b/>
        </w:rPr>
      </w:pPr>
      <w:r w:rsidRPr="007D2D73">
        <w:rPr>
          <w:rFonts w:ascii="Arial" w:hAnsi="Arial" w:cs="Arial"/>
          <w:b/>
        </w:rPr>
        <w:t>Post Diabetes Education Promotion Questionnaire</w:t>
      </w:r>
    </w:p>
    <w:p w:rsidR="002A5C08" w:rsidRPr="007D2D73" w:rsidRDefault="002A5C08" w:rsidP="002A5C08">
      <w:pPr>
        <w:rPr>
          <w:rFonts w:ascii="Arial" w:hAnsi="Arial" w:cs="Arial"/>
          <w:b/>
        </w:rPr>
      </w:pPr>
    </w:p>
    <w:p w:rsidR="002A5C08" w:rsidRPr="007D2D73" w:rsidRDefault="002A5C08" w:rsidP="002A5C08">
      <w:pPr>
        <w:pStyle w:val="ListParagraph"/>
        <w:numPr>
          <w:ilvl w:val="0"/>
          <w:numId w:val="14"/>
        </w:numPr>
        <w:ind w:left="360"/>
        <w:rPr>
          <w:rFonts w:ascii="Arial" w:hAnsi="Arial" w:cs="Arial"/>
        </w:rPr>
      </w:pPr>
      <w:r w:rsidRPr="007D2D73">
        <w:rPr>
          <w:rFonts w:ascii="Arial" w:hAnsi="Arial" w:cs="Arial"/>
        </w:rPr>
        <w:t>Do you know what Diabetes group education is provided in the local area?</w:t>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Pr>
          <w:rFonts w:ascii="Arial" w:hAnsi="Arial" w:cs="Arial"/>
        </w:rPr>
        <w:tab/>
        <w:t>Y</w:t>
      </w:r>
      <w:r w:rsidRPr="007D2D73">
        <w:rPr>
          <w:rFonts w:ascii="Arial" w:hAnsi="Arial" w:cs="Arial"/>
        </w:rPr>
        <w:t xml:space="preserve">ES </w:t>
      </w:r>
      <w:r w:rsidRPr="007D2D73">
        <w:rPr>
          <w:rFonts w:ascii="Arial" w:hAnsi="Arial" w:cs="Arial"/>
        </w:rPr>
        <w:tab/>
      </w:r>
      <w:r w:rsidRPr="007D2D73">
        <w:rPr>
          <w:rFonts w:ascii="Arial" w:hAnsi="Arial" w:cs="Arial"/>
        </w:rPr>
        <w:tab/>
        <w:t>NO</w:t>
      </w:r>
    </w:p>
    <w:p w:rsidR="002A5C08" w:rsidRPr="007D2D73" w:rsidRDefault="002A5C08" w:rsidP="002A5C08">
      <w:pPr>
        <w:pStyle w:val="ListParagraph"/>
        <w:tabs>
          <w:tab w:val="left" w:pos="1350"/>
        </w:tabs>
        <w:ind w:left="0"/>
        <w:rPr>
          <w:rFonts w:ascii="Arial" w:hAnsi="Arial" w:cs="Arial"/>
        </w:rPr>
      </w:pPr>
      <w:r w:rsidRPr="007D2D73">
        <w:rPr>
          <w:rFonts w:ascii="Arial" w:hAnsi="Arial" w:cs="Arial"/>
        </w:rPr>
        <w:tab/>
      </w:r>
    </w:p>
    <w:p w:rsidR="002A5C08" w:rsidRPr="007D2D73" w:rsidRDefault="002A5C08" w:rsidP="002A5C08">
      <w:pPr>
        <w:pStyle w:val="ListParagraph"/>
        <w:numPr>
          <w:ilvl w:val="0"/>
          <w:numId w:val="14"/>
        </w:numPr>
        <w:ind w:left="360"/>
        <w:rPr>
          <w:rFonts w:ascii="Arial" w:hAnsi="Arial" w:cs="Arial"/>
        </w:rPr>
      </w:pPr>
      <w:r w:rsidRPr="007D2D73">
        <w:rPr>
          <w:rFonts w:ascii="Arial" w:hAnsi="Arial" w:cs="Arial"/>
        </w:rPr>
        <w:t xml:space="preserve"> If YES what is the name of the education provided in the local area? …………………</w:t>
      </w:r>
      <w:r>
        <w:rPr>
          <w:rFonts w:ascii="Arial" w:hAnsi="Arial" w:cs="Arial"/>
        </w:rPr>
        <w:t>….</w:t>
      </w:r>
    </w:p>
    <w:p w:rsidR="002A5C08" w:rsidRPr="007D2D73" w:rsidRDefault="002A5C08" w:rsidP="002A5C08">
      <w:pPr>
        <w:rPr>
          <w:rFonts w:ascii="Arial" w:hAnsi="Arial" w:cs="Arial"/>
        </w:rPr>
      </w:pPr>
    </w:p>
    <w:p w:rsidR="002A5C08" w:rsidRPr="007D2D73" w:rsidRDefault="002A5C08" w:rsidP="002A5C08">
      <w:pPr>
        <w:pStyle w:val="ListParagraph"/>
        <w:numPr>
          <w:ilvl w:val="0"/>
          <w:numId w:val="14"/>
        </w:numPr>
        <w:ind w:left="360"/>
        <w:rPr>
          <w:rFonts w:ascii="Arial" w:hAnsi="Arial" w:cs="Arial"/>
        </w:rPr>
      </w:pPr>
      <w:r w:rsidRPr="007D2D73">
        <w:rPr>
          <w:rFonts w:ascii="Arial" w:hAnsi="Arial" w:cs="Arial"/>
        </w:rPr>
        <w:t>Do you know how to refer a patient to Diabetes group education?</w:t>
      </w:r>
    </w:p>
    <w:p w:rsidR="002A5C08" w:rsidRPr="007D2D73" w:rsidRDefault="002A5C08" w:rsidP="002A5C08">
      <w:pPr>
        <w:rPr>
          <w:rFonts w:ascii="Arial" w:hAnsi="Arial" w:cs="Arial"/>
        </w:rPr>
      </w:pP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r>
      <w:r w:rsidRPr="007D2D73">
        <w:rPr>
          <w:rFonts w:ascii="Arial" w:hAnsi="Arial" w:cs="Arial"/>
        </w:rPr>
        <w:tab/>
        <w:t>YES</w:t>
      </w:r>
      <w:r w:rsidRPr="007D2D73">
        <w:rPr>
          <w:rFonts w:ascii="Arial" w:hAnsi="Arial" w:cs="Arial"/>
        </w:rPr>
        <w:tab/>
      </w:r>
      <w:r w:rsidRPr="007D2D73">
        <w:rPr>
          <w:rFonts w:ascii="Arial" w:hAnsi="Arial" w:cs="Arial"/>
        </w:rPr>
        <w:tab/>
        <w:t>NO</w:t>
      </w:r>
    </w:p>
    <w:p w:rsidR="002A5C08" w:rsidRPr="007D2D73" w:rsidRDefault="002A5C08" w:rsidP="002A5C08">
      <w:pPr>
        <w:rPr>
          <w:rFonts w:ascii="Arial" w:hAnsi="Arial" w:cs="Arial"/>
        </w:rPr>
      </w:pPr>
    </w:p>
    <w:p w:rsidR="002A5C08" w:rsidRPr="007D2D73" w:rsidRDefault="002A5C08" w:rsidP="002A5C08">
      <w:pPr>
        <w:pStyle w:val="ListParagraph"/>
        <w:numPr>
          <w:ilvl w:val="0"/>
          <w:numId w:val="14"/>
        </w:numPr>
        <w:ind w:left="360"/>
        <w:rPr>
          <w:rFonts w:ascii="Arial" w:hAnsi="Arial" w:cs="Arial"/>
        </w:rPr>
      </w:pPr>
      <w:r w:rsidRPr="007D2D73">
        <w:rPr>
          <w:rFonts w:ascii="Arial" w:hAnsi="Arial" w:cs="Arial"/>
        </w:rPr>
        <w:t>Do you know what attendees learn about Diabetes in group education?</w:t>
      </w:r>
    </w:p>
    <w:p w:rsidR="002A5C08" w:rsidRPr="007D2D73" w:rsidRDefault="002A5C08" w:rsidP="002A5C08">
      <w:pPr>
        <w:pStyle w:val="ListParagraph"/>
        <w:ind w:left="6840" w:firstLine="360"/>
        <w:rPr>
          <w:rFonts w:ascii="Arial" w:hAnsi="Arial" w:cs="Arial"/>
        </w:rPr>
      </w:pPr>
      <w:r w:rsidRPr="007D2D73">
        <w:rPr>
          <w:rFonts w:ascii="Arial" w:hAnsi="Arial" w:cs="Arial"/>
        </w:rPr>
        <w:t>YES</w:t>
      </w:r>
      <w:r w:rsidRPr="007D2D73">
        <w:rPr>
          <w:rFonts w:ascii="Arial" w:hAnsi="Arial" w:cs="Arial"/>
        </w:rPr>
        <w:tab/>
      </w:r>
      <w:r w:rsidRPr="007D2D73">
        <w:rPr>
          <w:rFonts w:ascii="Arial" w:hAnsi="Arial" w:cs="Arial"/>
        </w:rPr>
        <w:tab/>
        <w:t>NO</w:t>
      </w:r>
    </w:p>
    <w:p w:rsidR="002A5C08" w:rsidRPr="007D2D73" w:rsidRDefault="002A5C08" w:rsidP="002A5C08">
      <w:pPr>
        <w:rPr>
          <w:rFonts w:ascii="Arial" w:hAnsi="Arial" w:cs="Arial"/>
        </w:rPr>
      </w:pPr>
    </w:p>
    <w:p w:rsidR="002A5C08" w:rsidRPr="007D2D73" w:rsidRDefault="002A5C08" w:rsidP="002A5C08">
      <w:pPr>
        <w:rPr>
          <w:rFonts w:ascii="Arial" w:hAnsi="Arial" w:cs="Arial"/>
        </w:rPr>
      </w:pPr>
      <w:r w:rsidRPr="007D2D73">
        <w:rPr>
          <w:rFonts w:ascii="Arial" w:hAnsi="Arial" w:cs="Arial"/>
        </w:rPr>
        <w:t>5. On a scale of 1 to 10 (1 = not at all confident, 10 = fully confident) how confident do you feel explaining what diabetes group education involves to a patient?</w:t>
      </w:r>
    </w:p>
    <w:p w:rsidR="002A5C08" w:rsidRDefault="002A5C08" w:rsidP="002A5C08">
      <w:pPr>
        <w:rPr>
          <w:rFonts w:ascii="Arial" w:hAnsi="Arial" w:cs="Arial"/>
        </w:rPr>
      </w:pPr>
    </w:p>
    <w:p w:rsidR="002A5C08" w:rsidRPr="007D2D73" w:rsidRDefault="002A5C08" w:rsidP="002A5C08">
      <w:pPr>
        <w:rPr>
          <w:rFonts w:ascii="Arial" w:hAnsi="Arial" w:cs="Arial"/>
        </w:rPr>
      </w:pPr>
      <w:r w:rsidRPr="007D2D73">
        <w:rPr>
          <w:rFonts w:ascii="Arial" w:hAnsi="Arial" w:cs="Arial"/>
        </w:rPr>
        <w:t xml:space="preserve">  1</w:t>
      </w:r>
      <w:r w:rsidRPr="007D2D73">
        <w:rPr>
          <w:rFonts w:ascii="Arial" w:hAnsi="Arial" w:cs="Arial"/>
        </w:rPr>
        <w:tab/>
        <w:t xml:space="preserve">    2</w:t>
      </w:r>
      <w:r w:rsidRPr="007D2D73">
        <w:rPr>
          <w:rFonts w:ascii="Arial" w:hAnsi="Arial" w:cs="Arial"/>
        </w:rPr>
        <w:tab/>
        <w:t xml:space="preserve">    3</w:t>
      </w:r>
      <w:r w:rsidRPr="007D2D73">
        <w:rPr>
          <w:rFonts w:ascii="Arial" w:hAnsi="Arial" w:cs="Arial"/>
        </w:rPr>
        <w:tab/>
        <w:t xml:space="preserve">    4</w:t>
      </w:r>
      <w:r w:rsidRPr="007D2D73">
        <w:rPr>
          <w:rFonts w:ascii="Arial" w:hAnsi="Arial" w:cs="Arial"/>
        </w:rPr>
        <w:tab/>
        <w:t xml:space="preserve">    5</w:t>
      </w:r>
      <w:r w:rsidRPr="007D2D73">
        <w:rPr>
          <w:rFonts w:ascii="Arial" w:hAnsi="Arial" w:cs="Arial"/>
        </w:rPr>
        <w:tab/>
        <w:t xml:space="preserve">    6</w:t>
      </w:r>
      <w:r w:rsidRPr="007D2D73">
        <w:rPr>
          <w:rFonts w:ascii="Arial" w:hAnsi="Arial" w:cs="Arial"/>
        </w:rPr>
        <w:tab/>
        <w:t xml:space="preserve">    7</w:t>
      </w:r>
      <w:r w:rsidRPr="007D2D73">
        <w:rPr>
          <w:rFonts w:ascii="Arial" w:hAnsi="Arial" w:cs="Arial"/>
        </w:rPr>
        <w:tab/>
        <w:t xml:space="preserve">    8</w:t>
      </w:r>
      <w:r w:rsidRPr="007D2D73">
        <w:rPr>
          <w:rFonts w:ascii="Arial" w:hAnsi="Arial" w:cs="Arial"/>
        </w:rPr>
        <w:tab/>
        <w:t xml:space="preserve">    9</w:t>
      </w:r>
      <w:r w:rsidRPr="007D2D73">
        <w:rPr>
          <w:rFonts w:ascii="Arial" w:hAnsi="Arial" w:cs="Arial"/>
        </w:rPr>
        <w:tab/>
        <w:t xml:space="preserve">    10</w:t>
      </w:r>
    </w:p>
    <w:p w:rsidR="002A5C08" w:rsidRDefault="002A5C08" w:rsidP="002A5C08">
      <w:pPr>
        <w:rPr>
          <w:rFonts w:ascii="Arial" w:hAnsi="Arial" w:cs="Arial"/>
        </w:rPr>
      </w:pPr>
    </w:p>
    <w:p w:rsidR="002A5C08" w:rsidRPr="00D14026" w:rsidRDefault="002A5C08" w:rsidP="002A5C08">
      <w:pPr>
        <w:rPr>
          <w:rFonts w:ascii="Arial" w:hAnsi="Arial" w:cs="Arial"/>
        </w:rPr>
      </w:pPr>
    </w:p>
    <w:p w:rsidR="002A5C08" w:rsidRPr="00D14026" w:rsidRDefault="002A5C08" w:rsidP="002A5C08">
      <w:pPr>
        <w:rPr>
          <w:rFonts w:ascii="Arial" w:hAnsi="Arial" w:cs="Arial"/>
          <w:b/>
        </w:rPr>
      </w:pPr>
      <w:r w:rsidRPr="00D14026">
        <w:rPr>
          <w:rFonts w:ascii="Arial" w:hAnsi="Arial" w:cs="Arial"/>
          <w:b/>
        </w:rPr>
        <w:t xml:space="preserve">Thank you for completing this anonymous questionnaire. It will be used as part of a project I will be submitting for the certificate in Diabetes Care at Warwick University. </w:t>
      </w:r>
    </w:p>
    <w:p w:rsidR="002A5C08" w:rsidRPr="00D14026" w:rsidRDefault="002A5C08" w:rsidP="002A5C08">
      <w:pPr>
        <w:ind w:firstLine="720"/>
        <w:rPr>
          <w:rFonts w:ascii="Arial" w:hAnsi="Arial" w:cs="Arial"/>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Pr="00E26E35" w:rsidRDefault="002A5C08" w:rsidP="002A5C08">
      <w:pPr>
        <w:rPr>
          <w:rFonts w:ascii="Arial" w:hAnsi="Arial" w:cs="Arial"/>
          <w:noProof/>
          <w:lang w:eastAsia="en-GB"/>
        </w:rPr>
      </w:pPr>
      <w:r w:rsidRPr="00E26E35">
        <w:rPr>
          <w:rFonts w:ascii="Arial" w:hAnsi="Arial" w:cs="Arial"/>
          <w:b/>
          <w:noProof/>
          <w:u w:val="single"/>
          <w:lang w:eastAsia="en-GB"/>
        </w:rPr>
        <w:lastRenderedPageBreak/>
        <w:t>APPENDIX 3</w:t>
      </w:r>
      <w:r w:rsidRPr="00E26E35">
        <w:rPr>
          <w:rFonts w:ascii="Arial" w:hAnsi="Arial" w:cs="Arial"/>
          <w:noProof/>
          <w:lang w:eastAsia="en-GB"/>
        </w:rPr>
        <w:t>- SMART PLAN</w:t>
      </w:r>
    </w:p>
    <w:tbl>
      <w:tblPr>
        <w:tblStyle w:val="TableGrid"/>
        <w:tblW w:w="9348" w:type="dxa"/>
        <w:tblLook w:val="04A0" w:firstRow="1" w:lastRow="0" w:firstColumn="1" w:lastColumn="0" w:noHBand="0" w:noVBand="1"/>
      </w:tblPr>
      <w:tblGrid>
        <w:gridCol w:w="1398"/>
        <w:gridCol w:w="1615"/>
        <w:gridCol w:w="1228"/>
        <w:gridCol w:w="1263"/>
        <w:gridCol w:w="1184"/>
        <w:gridCol w:w="1203"/>
        <w:gridCol w:w="1457"/>
      </w:tblGrid>
      <w:tr w:rsidR="002A5C08" w:rsidTr="00134825">
        <w:trPr>
          <w:trHeight w:val="1772"/>
        </w:trPr>
        <w:tc>
          <w:tcPr>
            <w:tcW w:w="1398" w:type="dxa"/>
          </w:tcPr>
          <w:p w:rsidR="002A5C08" w:rsidRDefault="002A5C08" w:rsidP="00134825">
            <w:pPr>
              <w:rPr>
                <w:noProof/>
                <w:lang w:eastAsia="en-GB"/>
              </w:rPr>
            </w:pPr>
            <w:r>
              <w:rPr>
                <w:noProof/>
                <w:lang w:eastAsia="en-GB"/>
              </w:rPr>
              <w:t>Idea for change in Practice</w:t>
            </w:r>
          </w:p>
        </w:tc>
        <w:tc>
          <w:tcPr>
            <w:tcW w:w="1616" w:type="dxa"/>
          </w:tcPr>
          <w:p w:rsidR="002A5C08" w:rsidRDefault="002A5C08" w:rsidP="00134825">
            <w:pPr>
              <w:rPr>
                <w:noProof/>
                <w:lang w:eastAsia="en-GB"/>
              </w:rPr>
            </w:pPr>
            <w:r>
              <w:rPr>
                <w:noProof/>
                <w:lang w:eastAsia="en-GB"/>
              </w:rPr>
              <w:t>What will I do? How will I do it?</w:t>
            </w:r>
          </w:p>
          <w:p w:rsidR="002A5C08" w:rsidRDefault="002A5C08" w:rsidP="00134825">
            <w:pPr>
              <w:rPr>
                <w:noProof/>
                <w:lang w:eastAsia="en-GB"/>
              </w:rPr>
            </w:pPr>
            <w:r>
              <w:rPr>
                <w:noProof/>
                <w:lang w:eastAsia="en-GB"/>
              </w:rPr>
              <w:t>Why?</w:t>
            </w:r>
          </w:p>
        </w:tc>
        <w:tc>
          <w:tcPr>
            <w:tcW w:w="1279" w:type="dxa"/>
          </w:tcPr>
          <w:p w:rsidR="002A5C08" w:rsidRDefault="002A5C08" w:rsidP="00134825">
            <w:pPr>
              <w:rPr>
                <w:noProof/>
                <w:lang w:eastAsia="en-GB"/>
              </w:rPr>
            </w:pPr>
            <w:r>
              <w:rPr>
                <w:noProof/>
                <w:lang w:eastAsia="en-GB"/>
              </w:rPr>
              <w:t>Starting Out</w:t>
            </w:r>
          </w:p>
        </w:tc>
        <w:tc>
          <w:tcPr>
            <w:tcW w:w="1235" w:type="dxa"/>
          </w:tcPr>
          <w:p w:rsidR="002A5C08" w:rsidRDefault="002A5C08" w:rsidP="00134825">
            <w:pPr>
              <w:rPr>
                <w:noProof/>
                <w:lang w:eastAsia="en-GB"/>
              </w:rPr>
            </w:pPr>
            <w:r>
              <w:rPr>
                <w:noProof/>
                <w:lang w:eastAsia="en-GB"/>
              </w:rPr>
              <w:t>Action Plan</w:t>
            </w:r>
          </w:p>
        </w:tc>
        <w:tc>
          <w:tcPr>
            <w:tcW w:w="1228" w:type="dxa"/>
          </w:tcPr>
          <w:p w:rsidR="002A5C08" w:rsidRDefault="002A5C08" w:rsidP="00134825">
            <w:pPr>
              <w:rPr>
                <w:noProof/>
                <w:lang w:eastAsia="en-GB"/>
              </w:rPr>
            </w:pPr>
            <w:r>
              <w:rPr>
                <w:noProof/>
                <w:lang w:eastAsia="en-GB"/>
              </w:rPr>
              <w:t>When</w:t>
            </w:r>
          </w:p>
        </w:tc>
        <w:tc>
          <w:tcPr>
            <w:tcW w:w="1267" w:type="dxa"/>
          </w:tcPr>
          <w:p w:rsidR="002A5C08" w:rsidRDefault="002A5C08" w:rsidP="00134825">
            <w:pPr>
              <w:rPr>
                <w:noProof/>
                <w:lang w:eastAsia="en-GB"/>
              </w:rPr>
            </w:pPr>
            <w:r>
              <w:rPr>
                <w:noProof/>
                <w:lang w:eastAsia="en-GB"/>
              </w:rPr>
              <w:t>Is my plan SMART?</w:t>
            </w:r>
          </w:p>
        </w:tc>
        <w:tc>
          <w:tcPr>
            <w:tcW w:w="1325" w:type="dxa"/>
          </w:tcPr>
          <w:p w:rsidR="002A5C08" w:rsidRDefault="002A5C08" w:rsidP="00134825">
            <w:pPr>
              <w:rPr>
                <w:noProof/>
                <w:lang w:eastAsia="en-GB"/>
              </w:rPr>
            </w:pPr>
            <w:r>
              <w:rPr>
                <w:noProof/>
                <w:lang w:eastAsia="en-GB"/>
              </w:rPr>
              <w:t>Assessment and Outcomes</w:t>
            </w:r>
          </w:p>
        </w:tc>
      </w:tr>
      <w:tr w:rsidR="002A5C08" w:rsidTr="00134825">
        <w:trPr>
          <w:trHeight w:val="5041"/>
        </w:trPr>
        <w:tc>
          <w:tcPr>
            <w:tcW w:w="1398" w:type="dxa"/>
          </w:tcPr>
          <w:p w:rsidR="002A5C08" w:rsidRDefault="002A5C08" w:rsidP="00134825">
            <w:pPr>
              <w:rPr>
                <w:noProof/>
                <w:lang w:eastAsia="en-GB"/>
              </w:rPr>
            </w:pPr>
            <w:r>
              <w:rPr>
                <w:noProof/>
                <w:lang w:eastAsia="en-GB"/>
              </w:rPr>
              <w:t>Promote Education to Health Care Professionals</w:t>
            </w:r>
          </w:p>
        </w:tc>
        <w:tc>
          <w:tcPr>
            <w:tcW w:w="1616" w:type="dxa"/>
          </w:tcPr>
          <w:p w:rsidR="002A5C08" w:rsidRDefault="002A5C08" w:rsidP="00134825">
            <w:pPr>
              <w:rPr>
                <w:noProof/>
                <w:lang w:eastAsia="en-GB"/>
              </w:rPr>
            </w:pPr>
            <w:r>
              <w:rPr>
                <w:noProof/>
                <w:lang w:eastAsia="en-GB"/>
              </w:rPr>
              <w:t>Highlight admin and communication concerns to the Diabetes Team.</w:t>
            </w:r>
          </w:p>
          <w:p w:rsidR="002A5C08" w:rsidRDefault="002A5C08" w:rsidP="00134825">
            <w:pPr>
              <w:rPr>
                <w:noProof/>
                <w:lang w:eastAsia="en-GB"/>
              </w:rPr>
            </w:pPr>
          </w:p>
          <w:p w:rsidR="002A5C08" w:rsidRDefault="002A5C08" w:rsidP="00134825">
            <w:pPr>
              <w:rPr>
                <w:noProof/>
                <w:lang w:eastAsia="en-GB"/>
              </w:rPr>
            </w:pPr>
            <w:r>
              <w:rPr>
                <w:noProof/>
                <w:lang w:eastAsia="en-GB"/>
              </w:rPr>
              <w:t>Staff training- X-pert promotion</w:t>
            </w:r>
          </w:p>
          <w:p w:rsidR="002A5C08" w:rsidRDefault="002A5C08" w:rsidP="00134825">
            <w:pPr>
              <w:rPr>
                <w:noProof/>
                <w:lang w:eastAsia="en-GB"/>
              </w:rPr>
            </w:pPr>
          </w:p>
          <w:p w:rsidR="002A5C08" w:rsidRDefault="002A5C08" w:rsidP="00134825">
            <w:pPr>
              <w:rPr>
                <w:noProof/>
                <w:lang w:eastAsia="en-GB"/>
              </w:rPr>
            </w:pPr>
            <w:r>
              <w:rPr>
                <w:noProof/>
                <w:lang w:eastAsia="en-GB"/>
              </w:rPr>
              <w:t>Develop a referral pathway for Dietetics Service</w:t>
            </w:r>
          </w:p>
        </w:tc>
        <w:tc>
          <w:tcPr>
            <w:tcW w:w="1279" w:type="dxa"/>
          </w:tcPr>
          <w:p w:rsidR="002A5C08" w:rsidRDefault="002A5C08" w:rsidP="00134825">
            <w:pPr>
              <w:rPr>
                <w:noProof/>
                <w:lang w:eastAsia="en-GB"/>
              </w:rPr>
            </w:pPr>
            <w:r>
              <w:rPr>
                <w:noProof/>
                <w:lang w:eastAsia="en-GB"/>
              </w:rPr>
              <w:t>Meet with the Local Diabetes Advisory Group-</w:t>
            </w:r>
          </w:p>
          <w:p w:rsidR="002A5C08" w:rsidRDefault="002A5C08" w:rsidP="00134825">
            <w:pPr>
              <w:rPr>
                <w:b/>
                <w:noProof/>
                <w:lang w:eastAsia="en-GB"/>
              </w:rPr>
            </w:pPr>
            <w:r w:rsidRPr="00951D7C">
              <w:rPr>
                <w:b/>
                <w:noProof/>
                <w:lang w:eastAsia="en-GB"/>
              </w:rPr>
              <w:t>February 2017</w:t>
            </w:r>
          </w:p>
          <w:p w:rsidR="002A5C08" w:rsidRPr="00951D7C" w:rsidRDefault="002A5C08" w:rsidP="00134825">
            <w:pPr>
              <w:rPr>
                <w:b/>
                <w:noProof/>
                <w:lang w:eastAsia="en-GB"/>
              </w:rPr>
            </w:pPr>
          </w:p>
          <w:p w:rsidR="002A5C08" w:rsidRDefault="002A5C08" w:rsidP="00134825">
            <w:pPr>
              <w:rPr>
                <w:noProof/>
                <w:lang w:eastAsia="en-GB"/>
              </w:rPr>
            </w:pPr>
            <w:r>
              <w:rPr>
                <w:noProof/>
                <w:lang w:eastAsia="en-GB"/>
              </w:rPr>
              <w:t>Meet with the practice nurse forum lead-</w:t>
            </w:r>
          </w:p>
          <w:p w:rsidR="002A5C08" w:rsidRPr="00951D7C" w:rsidRDefault="002A5C08" w:rsidP="00134825">
            <w:pPr>
              <w:rPr>
                <w:b/>
                <w:noProof/>
                <w:lang w:eastAsia="en-GB"/>
              </w:rPr>
            </w:pPr>
            <w:r>
              <w:rPr>
                <w:b/>
                <w:noProof/>
                <w:lang w:eastAsia="en-GB"/>
              </w:rPr>
              <w:t>April</w:t>
            </w:r>
            <w:r w:rsidRPr="00951D7C">
              <w:rPr>
                <w:b/>
                <w:noProof/>
                <w:lang w:eastAsia="en-GB"/>
              </w:rPr>
              <w:t xml:space="preserve"> 2017</w:t>
            </w:r>
          </w:p>
        </w:tc>
        <w:tc>
          <w:tcPr>
            <w:tcW w:w="1235" w:type="dxa"/>
          </w:tcPr>
          <w:p w:rsidR="002A5C08" w:rsidRDefault="002A5C08" w:rsidP="00134825">
            <w:pPr>
              <w:rPr>
                <w:noProof/>
                <w:lang w:eastAsia="en-GB"/>
              </w:rPr>
            </w:pPr>
            <w:r>
              <w:rPr>
                <w:noProof/>
                <w:lang w:eastAsia="en-GB"/>
              </w:rPr>
              <w:t>Share Audit results</w:t>
            </w:r>
          </w:p>
          <w:p w:rsidR="002A5C08" w:rsidRDefault="002A5C08" w:rsidP="00134825">
            <w:pPr>
              <w:rPr>
                <w:noProof/>
                <w:lang w:eastAsia="en-GB"/>
              </w:rPr>
            </w:pPr>
          </w:p>
          <w:p w:rsidR="002A5C08" w:rsidRDefault="002A5C08" w:rsidP="00134825">
            <w:pPr>
              <w:rPr>
                <w:noProof/>
                <w:lang w:eastAsia="en-GB"/>
              </w:rPr>
            </w:pPr>
            <w:r>
              <w:rPr>
                <w:noProof/>
                <w:lang w:eastAsia="en-GB"/>
              </w:rPr>
              <w:t>Develop a powerpoint presention for the Practice Nurse Forum.</w:t>
            </w:r>
          </w:p>
          <w:p w:rsidR="002A5C08" w:rsidRDefault="002A5C08" w:rsidP="00134825">
            <w:pPr>
              <w:rPr>
                <w:noProof/>
                <w:lang w:eastAsia="en-GB"/>
              </w:rPr>
            </w:pPr>
          </w:p>
          <w:p w:rsidR="002A5C08" w:rsidRDefault="002A5C08" w:rsidP="00134825">
            <w:pPr>
              <w:rPr>
                <w:noProof/>
                <w:lang w:eastAsia="en-GB"/>
              </w:rPr>
            </w:pPr>
            <w:r>
              <w:rPr>
                <w:noProof/>
                <w:lang w:eastAsia="en-GB"/>
              </w:rPr>
              <w:t>Develop referral pathway and triage criteria</w:t>
            </w:r>
          </w:p>
        </w:tc>
        <w:tc>
          <w:tcPr>
            <w:tcW w:w="1228" w:type="dxa"/>
          </w:tcPr>
          <w:p w:rsidR="002A5C08" w:rsidRDefault="002A5C08" w:rsidP="00134825">
            <w:pPr>
              <w:rPr>
                <w:noProof/>
                <w:lang w:eastAsia="en-GB"/>
              </w:rPr>
            </w:pPr>
            <w:r>
              <w:rPr>
                <w:noProof/>
                <w:lang w:eastAsia="en-GB"/>
              </w:rPr>
              <w:t>February 2017</w:t>
            </w:r>
          </w:p>
          <w:p w:rsidR="002A5C08" w:rsidRDefault="002A5C08" w:rsidP="00134825">
            <w:pPr>
              <w:rPr>
                <w:noProof/>
                <w:lang w:eastAsia="en-GB"/>
              </w:rPr>
            </w:pPr>
          </w:p>
          <w:p w:rsidR="002A5C08" w:rsidRDefault="002A5C08" w:rsidP="00134825">
            <w:pPr>
              <w:rPr>
                <w:noProof/>
                <w:lang w:eastAsia="en-GB"/>
              </w:rPr>
            </w:pPr>
            <w:r>
              <w:rPr>
                <w:noProof/>
                <w:lang w:eastAsia="en-GB"/>
              </w:rPr>
              <w:t>March 2017</w:t>
            </w:r>
          </w:p>
          <w:p w:rsidR="002A5C08" w:rsidRDefault="002A5C08" w:rsidP="00134825">
            <w:pPr>
              <w:rPr>
                <w:noProof/>
                <w:lang w:eastAsia="en-GB"/>
              </w:rPr>
            </w:pPr>
          </w:p>
          <w:p w:rsidR="002A5C08" w:rsidRDefault="002A5C08" w:rsidP="00134825">
            <w:pPr>
              <w:rPr>
                <w:noProof/>
                <w:lang w:eastAsia="en-GB"/>
              </w:rPr>
            </w:pPr>
          </w:p>
          <w:p w:rsidR="002A5C08" w:rsidRDefault="002A5C08" w:rsidP="00134825">
            <w:pPr>
              <w:rPr>
                <w:noProof/>
                <w:lang w:eastAsia="en-GB"/>
              </w:rPr>
            </w:pPr>
          </w:p>
          <w:p w:rsidR="002A5C08" w:rsidRDefault="002A5C08" w:rsidP="00134825">
            <w:pPr>
              <w:rPr>
                <w:noProof/>
                <w:lang w:eastAsia="en-GB"/>
              </w:rPr>
            </w:pPr>
          </w:p>
          <w:p w:rsidR="002A5C08" w:rsidRDefault="002A5C08" w:rsidP="00134825">
            <w:pPr>
              <w:rPr>
                <w:noProof/>
                <w:lang w:eastAsia="en-GB"/>
              </w:rPr>
            </w:pPr>
          </w:p>
          <w:p w:rsidR="002A5C08" w:rsidRDefault="002A5C08" w:rsidP="00134825">
            <w:pPr>
              <w:rPr>
                <w:noProof/>
                <w:lang w:eastAsia="en-GB"/>
              </w:rPr>
            </w:pPr>
          </w:p>
          <w:p w:rsidR="002A5C08" w:rsidRDefault="002A5C08" w:rsidP="00134825">
            <w:pPr>
              <w:rPr>
                <w:noProof/>
                <w:lang w:eastAsia="en-GB"/>
              </w:rPr>
            </w:pPr>
            <w:r>
              <w:rPr>
                <w:noProof/>
                <w:lang w:eastAsia="en-GB"/>
              </w:rPr>
              <w:t>January 2017</w:t>
            </w:r>
          </w:p>
        </w:tc>
        <w:tc>
          <w:tcPr>
            <w:tcW w:w="1267" w:type="dxa"/>
          </w:tcPr>
          <w:p w:rsidR="002A5C08" w:rsidRDefault="002A5C08" w:rsidP="00134825">
            <w:pPr>
              <w:rPr>
                <w:noProof/>
                <w:lang w:eastAsia="en-GB"/>
              </w:rPr>
            </w:pPr>
            <w:r>
              <w:rPr>
                <w:noProof/>
                <w:lang w:eastAsia="en-GB"/>
              </w:rPr>
              <w:t>Yes</w:t>
            </w:r>
          </w:p>
        </w:tc>
        <w:tc>
          <w:tcPr>
            <w:tcW w:w="1325" w:type="dxa"/>
          </w:tcPr>
          <w:p w:rsidR="002A5C08" w:rsidRDefault="0066320B" w:rsidP="00134825">
            <w:pPr>
              <w:rPr>
                <w:noProof/>
                <w:lang w:eastAsia="en-GB"/>
              </w:rPr>
            </w:pPr>
            <w:r>
              <w:rPr>
                <w:noProof/>
                <w:lang w:eastAsia="en-GB"/>
              </w:rPr>
              <w:t>Attend LDSAG Meet</w:t>
            </w:r>
          </w:p>
          <w:p w:rsidR="0066320B" w:rsidRDefault="0066320B" w:rsidP="00134825">
            <w:pPr>
              <w:rPr>
                <w:noProof/>
                <w:lang w:eastAsia="en-GB"/>
              </w:rPr>
            </w:pPr>
          </w:p>
          <w:p w:rsidR="0066320B" w:rsidRDefault="0066320B" w:rsidP="0066320B">
            <w:pPr>
              <w:rPr>
                <w:noProof/>
                <w:lang w:eastAsia="en-GB"/>
              </w:rPr>
            </w:pPr>
            <w:r>
              <w:rPr>
                <w:noProof/>
                <w:lang w:eastAsia="en-GB"/>
              </w:rPr>
              <w:t>Pre and post presentation evaluation questionnaire</w:t>
            </w:r>
          </w:p>
        </w:tc>
      </w:tr>
    </w:tbl>
    <w:p w:rsidR="002A5C08" w:rsidRDefault="002A5C08" w:rsidP="002A5C08">
      <w:pPr>
        <w:rPr>
          <w:noProof/>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Default="002A5C08" w:rsidP="002A5C08">
      <w:pPr>
        <w:rPr>
          <w:rFonts w:ascii="Arial" w:hAnsi="Arial" w:cs="Arial"/>
          <w:b/>
          <w:noProof/>
          <w:u w:val="single"/>
          <w:lang w:eastAsia="en-GB"/>
        </w:rPr>
      </w:pPr>
    </w:p>
    <w:p w:rsidR="002A5C08" w:rsidRPr="00E26E35" w:rsidRDefault="002A5C08" w:rsidP="002A5C08">
      <w:pPr>
        <w:rPr>
          <w:rFonts w:ascii="Arial" w:hAnsi="Arial" w:cs="Arial"/>
          <w:noProof/>
          <w:lang w:eastAsia="en-GB"/>
        </w:rPr>
      </w:pPr>
      <w:r w:rsidRPr="00E26E35">
        <w:rPr>
          <w:rFonts w:ascii="Arial" w:hAnsi="Arial" w:cs="Arial"/>
          <w:b/>
          <w:noProof/>
          <w:u w:val="single"/>
          <w:lang w:eastAsia="en-GB"/>
        </w:rPr>
        <w:lastRenderedPageBreak/>
        <w:t>Appendix 4</w:t>
      </w:r>
      <w:r w:rsidRPr="00E26E35">
        <w:rPr>
          <w:rFonts w:ascii="Arial" w:hAnsi="Arial" w:cs="Arial"/>
          <w:noProof/>
          <w:lang w:eastAsia="en-GB"/>
        </w:rPr>
        <w:t>- Dietetic Service Referral Flow chart and corresponding standard letters</w:t>
      </w:r>
    </w:p>
    <w:p w:rsidR="002A5C08" w:rsidRDefault="002A5C08" w:rsidP="002A5C08">
      <w:pPr>
        <w:spacing w:after="0" w:line="240" w:lineRule="auto"/>
        <w:rPr>
          <w:rFonts w:ascii="Arial" w:eastAsia="Times New Roman" w:hAnsi="Arial" w:cs="Times New Roman"/>
          <w:b/>
          <w:sz w:val="24"/>
          <w:szCs w:val="24"/>
          <w:lang w:eastAsia="en-GB"/>
        </w:rPr>
      </w:pPr>
    </w:p>
    <w:p w:rsidR="002A5C08" w:rsidRPr="00C57386" w:rsidRDefault="002A5C08" w:rsidP="002A5C08">
      <w:pPr>
        <w:spacing w:after="0" w:line="240" w:lineRule="auto"/>
        <w:rPr>
          <w:rFonts w:ascii="Arial" w:eastAsia="Times New Roman" w:hAnsi="Arial" w:cs="Times New Roman"/>
          <w:b/>
          <w:sz w:val="24"/>
          <w:szCs w:val="24"/>
          <w:lang w:eastAsia="en-GB"/>
        </w:rPr>
      </w:pPr>
      <w:r w:rsidRPr="00C57386">
        <w:rPr>
          <w:rFonts w:ascii="Arial" w:eastAsia="Times New Roman" w:hAnsi="Arial" w:cs="Times New Roman"/>
          <w:b/>
          <w:sz w:val="24"/>
          <w:szCs w:val="24"/>
          <w:lang w:eastAsia="en-GB"/>
        </w:rPr>
        <w:t>Diabetes referral criteria</w: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2EF76330" wp14:editId="63A4E700">
                <wp:simplePos x="0" y="0"/>
                <wp:positionH relativeFrom="column">
                  <wp:posOffset>1085850</wp:posOffset>
                </wp:positionH>
                <wp:positionV relativeFrom="paragraph">
                  <wp:posOffset>100965</wp:posOffset>
                </wp:positionV>
                <wp:extent cx="2400300" cy="34290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2A5C08" w:rsidRDefault="002A5C08" w:rsidP="002A5C08">
                            <w:pPr>
                              <w:jc w:val="center"/>
                            </w:pPr>
                            <w:r>
                              <w:t>Referral into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85.5pt;margin-top:7.95pt;width:1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VMKQIAAFI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">
                <v:textbox>
                  <w:txbxContent>
                    <w:p w:rsidR="002A5C08" w:rsidRDefault="002A5C08" w:rsidP="002A5C08">
                      <w:pPr>
                        <w:jc w:val="center"/>
                      </w:pPr>
                      <w:r>
                        <w:t>Referral into service</w:t>
                      </w:r>
                    </w:p>
                  </w:txbxContent>
                </v:textbox>
              </v:shape>
            </w:pict>
          </mc:Fallback>
        </mc:AlternateContent>
      </w:r>
    </w:p>
    <w:p w:rsidR="002A5C08" w:rsidRPr="00C57386" w:rsidRDefault="002A5C08" w:rsidP="002A5C08">
      <w:pPr>
        <w:spacing w:after="0" w:line="240" w:lineRule="auto"/>
        <w:jc w:val="center"/>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2EEC316B" wp14:editId="3630B52E">
                <wp:simplePos x="0" y="0"/>
                <wp:positionH relativeFrom="column">
                  <wp:posOffset>-581026</wp:posOffset>
                </wp:positionH>
                <wp:positionV relativeFrom="paragraph">
                  <wp:posOffset>106681</wp:posOffset>
                </wp:positionV>
                <wp:extent cx="1666875" cy="54610"/>
                <wp:effectExtent l="0" t="76200" r="28575" b="4064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666875" cy="54610"/>
                        </a:xfrm>
                        <a:custGeom>
                          <a:avLst/>
                          <a:gdLst>
                            <a:gd name="T0" fmla="*/ 720 w 720"/>
                            <a:gd name="T1" fmla="*/ 0 h 1"/>
                            <a:gd name="T2" fmla="*/ 0 w 720"/>
                            <a:gd name="T3" fmla="*/ 0 h 1"/>
                          </a:gdLst>
                          <a:ahLst/>
                          <a:cxnLst>
                            <a:cxn ang="0">
                              <a:pos x="T0" y="T1"/>
                            </a:cxn>
                            <a:cxn ang="0">
                              <a:pos x="T2" y="T3"/>
                            </a:cxn>
                          </a:cxnLst>
                          <a:rect l="0" t="0" r="r" b="b"/>
                          <a:pathLst>
                            <a:path w="720" h="1">
                              <a:moveTo>
                                <a:pt x="720" y="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45.75pt;margin-top:8.4pt;width:131.25pt;height:4.3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" path="m720,l,e" filled="f">
                <v:stroke endarrow="block"/>
                <v:path arrowok="t" o:connecttype="custom" o:connectlocs="1666875,0;0,0" o:connectangles="0,0"/>
              </v:shap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5104" behindDoc="0" locked="0" layoutInCell="1" allowOverlap="1" wp14:anchorId="05A3815A" wp14:editId="6CA612CA">
                <wp:simplePos x="0" y="0"/>
                <wp:positionH relativeFrom="column">
                  <wp:posOffset>-590550</wp:posOffset>
                </wp:positionH>
                <wp:positionV relativeFrom="paragraph">
                  <wp:posOffset>106680</wp:posOffset>
                </wp:positionV>
                <wp:extent cx="9525" cy="2524125"/>
                <wp:effectExtent l="0" t="0" r="28575" b="28575"/>
                <wp:wrapNone/>
                <wp:docPr id="37" name="Straight Connector 37"/>
                <wp:cNvGraphicFramePr/>
                <a:graphic xmlns:a="http://schemas.openxmlformats.org/drawingml/2006/main">
                  <a:graphicData uri="http://schemas.microsoft.com/office/word/2010/wordprocessingShape">
                    <wps:wsp>
                      <wps:cNvCnPr/>
                      <wps:spPr>
                        <a:xfrm flipH="1" flipV="1">
                          <a:off x="0" y="0"/>
                          <a:ext cx="9525" cy="2524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46.5pt,8.4pt" to="-45.75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"/>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3A63664C" wp14:editId="12583C8A">
                <wp:simplePos x="0" y="0"/>
                <wp:positionH relativeFrom="column">
                  <wp:posOffset>2286000</wp:posOffset>
                </wp:positionH>
                <wp:positionV relativeFrom="paragraph">
                  <wp:posOffset>90170</wp:posOffset>
                </wp:positionV>
                <wp:extent cx="0" cy="219075"/>
                <wp:effectExtent l="76200" t="0" r="76200" b="476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1pt" to="180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">
                <v:stroke endarrow="block"/>
              </v:lin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642E4016" wp14:editId="5D5D77BD">
                <wp:simplePos x="0" y="0"/>
                <wp:positionH relativeFrom="column">
                  <wp:posOffset>257175</wp:posOffset>
                </wp:positionH>
                <wp:positionV relativeFrom="paragraph">
                  <wp:posOffset>1167130</wp:posOffset>
                </wp:positionV>
                <wp:extent cx="9525" cy="409575"/>
                <wp:effectExtent l="38100" t="0" r="66675" b="476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1.9pt" to="21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">
                <v:stroke endarrow="block"/>
              </v:lin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6912" behindDoc="0" locked="0" layoutInCell="1" allowOverlap="1" wp14:anchorId="65C76F24" wp14:editId="2EFF9DFB">
                <wp:simplePos x="0" y="0"/>
                <wp:positionH relativeFrom="column">
                  <wp:posOffset>4857750</wp:posOffset>
                </wp:positionH>
                <wp:positionV relativeFrom="paragraph">
                  <wp:posOffset>1157605</wp:posOffset>
                </wp:positionV>
                <wp:extent cx="0" cy="266700"/>
                <wp:effectExtent l="76200" t="0" r="57150"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91.15pt" to="382.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7W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">
                <v:stroke endarrow="block"/>
              </v:lin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1F5C8139" wp14:editId="3AD635C8">
                <wp:simplePos x="0" y="0"/>
                <wp:positionH relativeFrom="column">
                  <wp:posOffset>3248025</wp:posOffset>
                </wp:positionH>
                <wp:positionV relativeFrom="paragraph">
                  <wp:posOffset>1157605</wp:posOffset>
                </wp:positionV>
                <wp:extent cx="0" cy="266700"/>
                <wp:effectExtent l="76200" t="0" r="57150"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91.15pt" to="255.7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tNNAIAAFk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">
                <v:stroke endarrow="block"/>
              </v:lin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46DA1DD6" wp14:editId="38B76EF6">
                <wp:simplePos x="0" y="0"/>
                <wp:positionH relativeFrom="column">
                  <wp:posOffset>-383540</wp:posOffset>
                </wp:positionH>
                <wp:positionV relativeFrom="paragraph">
                  <wp:posOffset>128905</wp:posOffset>
                </wp:positionV>
                <wp:extent cx="5981700" cy="102870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28700"/>
                        </a:xfrm>
                        <a:prstGeom prst="rect">
                          <a:avLst/>
                        </a:prstGeom>
                        <a:solidFill>
                          <a:srgbClr val="FFFFFF"/>
                        </a:solidFill>
                        <a:ln w="9525">
                          <a:solidFill>
                            <a:srgbClr val="000000"/>
                          </a:solidFill>
                          <a:miter lim="800000"/>
                          <a:headEnd/>
                          <a:tailEnd/>
                        </a:ln>
                      </wps:spPr>
                      <wps:txbx>
                        <w:txbxContent>
                          <w:p w:rsidR="002A5C08" w:rsidRDefault="002A5C08" w:rsidP="002A5C08">
                            <w:pPr>
                              <w:jc w:val="center"/>
                            </w:pPr>
                            <w:r>
                              <w:t xml:space="preserve">Is there documented evidence of diagnostic testing confirming diagnosis of Diabetes? </w:t>
                            </w:r>
                          </w:p>
                          <w:p w:rsidR="002A5C08" w:rsidRPr="000821DD" w:rsidRDefault="002A5C08" w:rsidP="002A5C08">
                            <w:r>
                              <w:t>Is the referral form completed in full including; Address and contact details/Reason for Referral/ Biochemistry/</w:t>
                            </w:r>
                            <w:proofErr w:type="spellStart"/>
                            <w:r>
                              <w:t>PmHx</w:t>
                            </w:r>
                            <w:proofErr w:type="spellEnd"/>
                            <w:r>
                              <w:t>/Current Medications/Anthropometric data</w:t>
                            </w:r>
                            <w:proofErr w:type="gramStart"/>
                            <w:r>
                              <w:t xml:space="preserve">,  </w:t>
                            </w:r>
                            <w:r w:rsidRPr="002C0B10">
                              <w:rPr>
                                <w:b/>
                              </w:rPr>
                              <w:t>AND</w:t>
                            </w:r>
                            <w:proofErr w:type="gramEnd"/>
                            <w:r>
                              <w:rPr>
                                <w:b/>
                              </w:rPr>
                              <w:t xml:space="preserve"> for TYPE 2 DM/IGT/IFG</w:t>
                            </w:r>
                            <w:r>
                              <w:t xml:space="preserve"> is it stated whether they have been offered/attended group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2pt;margin-top:10.15pt;width:471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FLKwIAAFg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">
                <v:textbox>
                  <w:txbxContent>
                    <w:p w:rsidR="002A5C08" w:rsidRDefault="002A5C08" w:rsidP="002A5C08">
                      <w:pPr>
                        <w:jc w:val="center"/>
                      </w:pPr>
                      <w:r>
                        <w:t xml:space="preserve">Is there documented evidence of diagnostic testing confirming diagnosis of Diabetes? </w:t>
                      </w:r>
                    </w:p>
                    <w:p w:rsidR="002A5C08" w:rsidRPr="000821DD" w:rsidRDefault="002A5C08" w:rsidP="002A5C08">
                      <w:r>
                        <w:t>Is the referral form completed in full including; Address and contact details/Reason for Referral/ Biochemistry/</w:t>
                      </w:r>
                      <w:proofErr w:type="spellStart"/>
                      <w:r>
                        <w:t>PmHx</w:t>
                      </w:r>
                      <w:proofErr w:type="spellEnd"/>
                      <w:r>
                        <w:t>/Current Medications/Anthropometric data</w:t>
                      </w:r>
                      <w:proofErr w:type="gramStart"/>
                      <w:r>
                        <w:t xml:space="preserve">,  </w:t>
                      </w:r>
                      <w:r w:rsidRPr="002C0B10">
                        <w:rPr>
                          <w:b/>
                        </w:rPr>
                        <w:t>AND</w:t>
                      </w:r>
                      <w:proofErr w:type="gramEnd"/>
                      <w:r>
                        <w:rPr>
                          <w:b/>
                        </w:rPr>
                        <w:t xml:space="preserve"> for TYPE 2 DM/IGT/IFG</w:t>
                      </w:r>
                      <w:r>
                        <w:t xml:space="preserve"> is it stated whether they have been offered/attended group education?</w:t>
                      </w:r>
                    </w:p>
                  </w:txbxContent>
                </v:textbox>
                <w10:wrap type="square"/>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642B011B" wp14:editId="60D65215">
                <wp:simplePos x="0" y="0"/>
                <wp:positionH relativeFrom="column">
                  <wp:posOffset>4200525</wp:posOffset>
                </wp:positionH>
                <wp:positionV relativeFrom="paragraph">
                  <wp:posOffset>72390</wp:posOffset>
                </wp:positionV>
                <wp:extent cx="1400175" cy="6667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66750"/>
                        </a:xfrm>
                        <a:prstGeom prst="rect">
                          <a:avLst/>
                        </a:prstGeom>
                        <a:solidFill>
                          <a:srgbClr val="FFFFFF"/>
                        </a:solidFill>
                        <a:ln w="9525">
                          <a:solidFill>
                            <a:srgbClr val="000000"/>
                          </a:solidFill>
                          <a:miter lim="800000"/>
                          <a:headEnd/>
                          <a:tailEnd/>
                        </a:ln>
                      </wps:spPr>
                      <wps:txbx>
                        <w:txbxContent>
                          <w:p w:rsidR="002A5C08" w:rsidRDefault="002A5C08" w:rsidP="002A5C08">
                            <w:pPr>
                              <w:spacing w:line="240" w:lineRule="auto"/>
                              <w:jc w:val="center"/>
                              <w:rPr>
                                <w:b/>
                              </w:rPr>
                            </w:pPr>
                            <w:r>
                              <w:rPr>
                                <w:b/>
                              </w:rPr>
                              <w:t>Yes</w:t>
                            </w:r>
                          </w:p>
                          <w:p w:rsidR="002A5C08" w:rsidRPr="00F2056C" w:rsidRDefault="002A5C08" w:rsidP="002A5C08">
                            <w:pPr>
                              <w:spacing w:line="240" w:lineRule="auto"/>
                              <w:jc w:val="center"/>
                              <w:rPr>
                                <w:b/>
                              </w:rPr>
                            </w:pPr>
                            <w:r>
                              <w:rPr>
                                <w:b/>
                              </w:rPr>
                              <w:t>Type 1 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30.75pt;margin-top:5.7pt;width:110.2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">
                <v:textbox>
                  <w:txbxContent>
                    <w:p w:rsidR="002A5C08" w:rsidRDefault="002A5C08" w:rsidP="002A5C08">
                      <w:pPr>
                        <w:spacing w:line="240" w:lineRule="auto"/>
                        <w:jc w:val="center"/>
                        <w:rPr>
                          <w:b/>
                        </w:rPr>
                      </w:pPr>
                      <w:r>
                        <w:rPr>
                          <w:b/>
                        </w:rPr>
                        <w:t>Yes</w:t>
                      </w:r>
                    </w:p>
                    <w:p w:rsidR="002A5C08" w:rsidRPr="00F2056C" w:rsidRDefault="002A5C08" w:rsidP="002A5C08">
                      <w:pPr>
                        <w:spacing w:line="240" w:lineRule="auto"/>
                        <w:jc w:val="center"/>
                        <w:rPr>
                          <w:b/>
                        </w:rPr>
                      </w:pPr>
                      <w:r>
                        <w:rPr>
                          <w:b/>
                        </w:rPr>
                        <w:t>Type 1 DM</w:t>
                      </w:r>
                    </w:p>
                  </w:txbxContent>
                </v:textbox>
              </v:shap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1917D157" wp14:editId="41C6A4B0">
                <wp:simplePos x="0" y="0"/>
                <wp:positionH relativeFrom="column">
                  <wp:posOffset>2476500</wp:posOffset>
                </wp:positionH>
                <wp:positionV relativeFrom="paragraph">
                  <wp:posOffset>72390</wp:posOffset>
                </wp:positionV>
                <wp:extent cx="1628775" cy="6667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66750"/>
                        </a:xfrm>
                        <a:prstGeom prst="rect">
                          <a:avLst/>
                        </a:prstGeom>
                        <a:solidFill>
                          <a:srgbClr val="FFFFFF"/>
                        </a:solidFill>
                        <a:ln w="9525">
                          <a:solidFill>
                            <a:srgbClr val="000000"/>
                          </a:solidFill>
                          <a:miter lim="800000"/>
                          <a:headEnd/>
                          <a:tailEnd/>
                        </a:ln>
                      </wps:spPr>
                      <wps:txbx>
                        <w:txbxContent>
                          <w:p w:rsidR="002A5C08" w:rsidRDefault="002A5C08" w:rsidP="002A5C08">
                            <w:pPr>
                              <w:spacing w:line="240" w:lineRule="auto"/>
                              <w:jc w:val="center"/>
                              <w:rPr>
                                <w:b/>
                              </w:rPr>
                            </w:pPr>
                            <w:r>
                              <w:rPr>
                                <w:b/>
                              </w:rPr>
                              <w:t>Yes</w:t>
                            </w:r>
                          </w:p>
                          <w:p w:rsidR="002A5C08" w:rsidRPr="00F2056C" w:rsidRDefault="002A5C08" w:rsidP="002A5C08">
                            <w:pPr>
                              <w:spacing w:line="240" w:lineRule="auto"/>
                              <w:jc w:val="center"/>
                              <w:rPr>
                                <w:b/>
                              </w:rPr>
                            </w:pPr>
                            <w:r>
                              <w:rPr>
                                <w:b/>
                              </w:rPr>
                              <w:t>Type 2 DM/IGT/IFG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95pt;margin-top:5.7pt;width:128.2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">
                <v:textbox>
                  <w:txbxContent>
                    <w:p w:rsidR="002A5C08" w:rsidRDefault="002A5C08" w:rsidP="002A5C08">
                      <w:pPr>
                        <w:spacing w:line="240" w:lineRule="auto"/>
                        <w:jc w:val="center"/>
                        <w:rPr>
                          <w:b/>
                        </w:rPr>
                      </w:pPr>
                      <w:r>
                        <w:rPr>
                          <w:b/>
                        </w:rPr>
                        <w:t>Yes</w:t>
                      </w:r>
                    </w:p>
                    <w:p w:rsidR="002A5C08" w:rsidRPr="00F2056C" w:rsidRDefault="002A5C08" w:rsidP="002A5C08">
                      <w:pPr>
                        <w:spacing w:line="240" w:lineRule="auto"/>
                        <w:jc w:val="center"/>
                        <w:rPr>
                          <w:b/>
                        </w:rPr>
                      </w:pPr>
                      <w:r>
                        <w:rPr>
                          <w:b/>
                        </w:rPr>
                        <w:t>Type 2 DM/IGT/IFG</w:t>
                      </w:r>
                    </w:p>
                  </w:txbxContent>
                </v:textbox>
              </v:shap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7CA8C29C" wp14:editId="713ED03B">
                <wp:simplePos x="0" y="0"/>
                <wp:positionH relativeFrom="column">
                  <wp:posOffset>-4467225</wp:posOffset>
                </wp:positionH>
                <wp:positionV relativeFrom="paragraph">
                  <wp:posOffset>146685</wp:posOffset>
                </wp:positionV>
                <wp:extent cx="0" cy="361950"/>
                <wp:effectExtent l="76200" t="0" r="7620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1.55pt" to="-351.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">
                <v:stroke endarrow="block"/>
              </v:lin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11C7677D" wp14:editId="29D9EA39">
                <wp:simplePos x="0" y="0"/>
                <wp:positionH relativeFrom="column">
                  <wp:posOffset>-1600835</wp:posOffset>
                </wp:positionH>
                <wp:positionV relativeFrom="paragraph">
                  <wp:posOffset>142875</wp:posOffset>
                </wp:positionV>
                <wp:extent cx="635" cy="447675"/>
                <wp:effectExtent l="76200" t="0" r="75565" b="476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1.25pt" to="-12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">
                <v:stroke endarrow="block"/>
              </v:lin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0CB0EC9E" wp14:editId="7A721980">
                <wp:simplePos x="0" y="0"/>
                <wp:positionH relativeFrom="column">
                  <wp:posOffset>-238125</wp:posOffset>
                </wp:positionH>
                <wp:positionV relativeFrom="paragraph">
                  <wp:posOffset>57785</wp:posOffset>
                </wp:positionV>
                <wp:extent cx="1038225" cy="33337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33375"/>
                        </a:xfrm>
                        <a:prstGeom prst="rect">
                          <a:avLst/>
                        </a:prstGeom>
                        <a:solidFill>
                          <a:srgbClr val="FFFFFF"/>
                        </a:solidFill>
                        <a:ln w="9525">
                          <a:solidFill>
                            <a:srgbClr val="000000"/>
                          </a:solidFill>
                          <a:miter lim="800000"/>
                          <a:headEnd/>
                          <a:tailEnd/>
                        </a:ln>
                      </wps:spPr>
                      <wps:txbx>
                        <w:txbxContent>
                          <w:p w:rsidR="002A5C08" w:rsidRPr="00F2056C" w:rsidRDefault="002A5C08" w:rsidP="002A5C08">
                            <w:pPr>
                              <w:jc w:val="center"/>
                              <w:rPr>
                                <w:b/>
                              </w:rPr>
                            </w:pPr>
                            <w:r w:rsidRPr="00F2056C">
                              <w:rPr>
                                <w:b/>
                              </w:rPr>
                              <w:t>No/Unclear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8.75pt;margin-top:4.55pt;width:81.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">
                <v:textbox>
                  <w:txbxContent>
                    <w:p w:rsidR="002A5C08" w:rsidRPr="00F2056C" w:rsidRDefault="002A5C08" w:rsidP="002A5C08">
                      <w:pPr>
                        <w:jc w:val="center"/>
                        <w:rPr>
                          <w:b/>
                        </w:rPr>
                      </w:pPr>
                      <w:r w:rsidRPr="00F2056C">
                        <w:rPr>
                          <w:b/>
                        </w:rPr>
                        <w:t>No/Unclear</w:t>
                      </w:r>
                    </w:p>
                  </w:txbxContent>
                </v:textbox>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tabs>
          <w:tab w:val="left" w:pos="7185"/>
        </w:tabs>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192F92B9" wp14:editId="511C8FDC">
                <wp:simplePos x="0" y="0"/>
                <wp:positionH relativeFrom="column">
                  <wp:posOffset>257175</wp:posOffset>
                </wp:positionH>
                <wp:positionV relativeFrom="paragraph">
                  <wp:posOffset>41910</wp:posOffset>
                </wp:positionV>
                <wp:extent cx="0" cy="361950"/>
                <wp:effectExtent l="76200" t="0" r="76200" b="571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3.3pt" to="20.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">
                <v:stroke endarrow="block"/>
              </v:line>
            </w:pict>
          </mc:Fallback>
        </mc:AlternateContent>
      </w:r>
      <w:r w:rsidRPr="00C57386">
        <w:rPr>
          <w:rFonts w:ascii="Arial" w:eastAsia="Times New Roman" w:hAnsi="Arial" w:cs="Times New Roman"/>
          <w:sz w:val="24"/>
          <w:szCs w:val="24"/>
          <w:lang w:eastAsia="en-GB"/>
        </w:rPr>
        <w:tab/>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3CC8EA8A" wp14:editId="02DA8927">
                <wp:simplePos x="0" y="0"/>
                <wp:positionH relativeFrom="column">
                  <wp:posOffset>5429250</wp:posOffset>
                </wp:positionH>
                <wp:positionV relativeFrom="paragraph">
                  <wp:posOffset>46355</wp:posOffset>
                </wp:positionV>
                <wp:extent cx="0" cy="3152775"/>
                <wp:effectExtent l="0" t="0" r="19050" b="95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2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3.65pt" to="427.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"/>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14CC488E" wp14:editId="7C082994">
                <wp:simplePos x="0" y="0"/>
                <wp:positionH relativeFrom="column">
                  <wp:posOffset>3743325</wp:posOffset>
                </wp:positionH>
                <wp:positionV relativeFrom="paragraph">
                  <wp:posOffset>46355</wp:posOffset>
                </wp:positionV>
                <wp:extent cx="0" cy="666750"/>
                <wp:effectExtent l="76200" t="0" r="95250" b="571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3.65pt" to="294.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1aNA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">
                <v:stroke endarrow="block"/>
              </v:lin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031AFE87" wp14:editId="3DA33172">
                <wp:simplePos x="0" y="0"/>
                <wp:positionH relativeFrom="column">
                  <wp:posOffset>-838200</wp:posOffset>
                </wp:positionH>
                <wp:positionV relativeFrom="paragraph">
                  <wp:posOffset>52070</wp:posOffset>
                </wp:positionV>
                <wp:extent cx="1971675" cy="485775"/>
                <wp:effectExtent l="0" t="0" r="2857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85775"/>
                        </a:xfrm>
                        <a:prstGeom prst="rect">
                          <a:avLst/>
                        </a:prstGeom>
                        <a:solidFill>
                          <a:srgbClr val="FFFFFF"/>
                        </a:solidFill>
                        <a:ln w="9525">
                          <a:solidFill>
                            <a:srgbClr val="000000"/>
                          </a:solidFill>
                          <a:miter lim="800000"/>
                          <a:headEnd/>
                          <a:tailEnd/>
                        </a:ln>
                      </wps:spPr>
                      <wps:txbx>
                        <w:txbxContent>
                          <w:p w:rsidR="002A5C08" w:rsidRDefault="002A5C08" w:rsidP="002A5C08">
                            <w:pPr>
                              <w:spacing w:after="0" w:line="240" w:lineRule="auto"/>
                              <w:ind w:left="648"/>
                            </w:pPr>
                            <w:r>
                              <w:t>Return referral with standard letter 2</w:t>
                            </w:r>
                          </w:p>
                          <w:p w:rsidR="002A5C08" w:rsidRDefault="002A5C08" w:rsidP="002A5C08">
                            <w:pPr>
                              <w:ind w:left="432"/>
                            </w:pPr>
                          </w:p>
                          <w:p w:rsidR="002A5C08" w:rsidRDefault="002A5C08" w:rsidP="002A5C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66pt;margin-top:4.1pt;width:155.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">
                <v:textbox>
                  <w:txbxContent>
                    <w:p w:rsidR="002A5C08" w:rsidRDefault="002A5C08" w:rsidP="002A5C08">
                      <w:pPr>
                        <w:spacing w:after="0" w:line="240" w:lineRule="auto"/>
                        <w:ind w:left="648"/>
                      </w:pPr>
                      <w:r>
                        <w:t>Return referral with standard letter 2</w:t>
                      </w:r>
                    </w:p>
                    <w:p w:rsidR="002A5C08" w:rsidRDefault="002A5C08" w:rsidP="002A5C08">
                      <w:pPr>
                        <w:ind w:left="432"/>
                      </w:pPr>
                    </w:p>
                    <w:p w:rsidR="002A5C08" w:rsidRDefault="002A5C08" w:rsidP="002A5C08">
                      <w:pPr>
                        <w:jc w:val="center"/>
                      </w:pPr>
                    </w:p>
                  </w:txbxContent>
                </v:textbox>
              </v:shape>
            </w:pict>
          </mc:Fallback>
        </mc:AlternateContent>
      </w:r>
    </w:p>
    <w:p w:rsidR="002A5C08" w:rsidRPr="00C57386" w:rsidRDefault="002A5C08" w:rsidP="002A5C08">
      <w:pPr>
        <w:tabs>
          <w:tab w:val="left" w:pos="7470"/>
          <w:tab w:val="left" w:pos="8115"/>
        </w:tabs>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ab/>
      </w:r>
      <w:r w:rsidRPr="00C57386">
        <w:rPr>
          <w:rFonts w:ascii="Arial" w:eastAsia="Times New Roman" w:hAnsi="Arial" w:cs="Times New Roman"/>
          <w:sz w:val="24"/>
          <w:szCs w:val="24"/>
          <w:lang w:eastAsia="en-GB"/>
        </w:rPr>
        <w:tab/>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4D17B92F" wp14:editId="222811C0">
                <wp:simplePos x="0" y="0"/>
                <wp:positionH relativeFrom="column">
                  <wp:posOffset>1209675</wp:posOffset>
                </wp:positionH>
                <wp:positionV relativeFrom="paragraph">
                  <wp:posOffset>111125</wp:posOffset>
                </wp:positionV>
                <wp:extent cx="1628775" cy="73342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33425"/>
                        </a:xfrm>
                        <a:prstGeom prst="rect">
                          <a:avLst/>
                        </a:prstGeom>
                        <a:solidFill>
                          <a:srgbClr val="FFFFFF"/>
                        </a:solidFill>
                        <a:ln w="9525">
                          <a:solidFill>
                            <a:srgbClr val="000000"/>
                          </a:solidFill>
                          <a:miter lim="800000"/>
                          <a:headEnd/>
                          <a:tailEnd/>
                        </a:ln>
                      </wps:spPr>
                      <wps:txbx>
                        <w:txbxContent>
                          <w:p w:rsidR="002A5C08" w:rsidRDefault="002A5C08" w:rsidP="002A5C08">
                            <w:pPr>
                              <w:spacing w:line="240" w:lineRule="auto"/>
                              <w:jc w:val="center"/>
                              <w:rPr>
                                <w:b/>
                              </w:rPr>
                            </w:pPr>
                            <w:r w:rsidRPr="00F2056C">
                              <w:rPr>
                                <w:b/>
                              </w:rPr>
                              <w:t>No</w:t>
                            </w:r>
                          </w:p>
                          <w:p w:rsidR="002A5C08" w:rsidRPr="00F2056C" w:rsidRDefault="002A5C08" w:rsidP="002A5C08">
                            <w:pPr>
                              <w:spacing w:line="240" w:lineRule="auto"/>
                              <w:jc w:val="center"/>
                              <w:rPr>
                                <w:b/>
                              </w:rPr>
                            </w:pPr>
                            <w:r>
                              <w:rPr>
                                <w:b/>
                              </w:rPr>
                              <w:t>Can they attend group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95.25pt;margin-top:8.75pt;width:128.2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">
                <v:textbox>
                  <w:txbxContent>
                    <w:p w:rsidR="002A5C08" w:rsidRDefault="002A5C08" w:rsidP="002A5C08">
                      <w:pPr>
                        <w:spacing w:line="240" w:lineRule="auto"/>
                        <w:jc w:val="center"/>
                        <w:rPr>
                          <w:b/>
                        </w:rPr>
                      </w:pPr>
                      <w:r w:rsidRPr="00F2056C">
                        <w:rPr>
                          <w:b/>
                        </w:rPr>
                        <w:t>No</w:t>
                      </w:r>
                    </w:p>
                    <w:p w:rsidR="002A5C08" w:rsidRPr="00F2056C" w:rsidRDefault="002A5C08" w:rsidP="002A5C08">
                      <w:pPr>
                        <w:spacing w:line="240" w:lineRule="auto"/>
                        <w:jc w:val="center"/>
                        <w:rPr>
                          <w:b/>
                        </w:rPr>
                      </w:pPr>
                      <w:r>
                        <w:rPr>
                          <w:b/>
                        </w:rPr>
                        <w:t>Can they attend group education?</w:t>
                      </w:r>
                    </w:p>
                  </w:txbxContent>
                </v:textbox>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542E983" wp14:editId="23054DD6">
                <wp:simplePos x="0" y="0"/>
                <wp:positionH relativeFrom="column">
                  <wp:posOffset>3152775</wp:posOffset>
                </wp:positionH>
                <wp:positionV relativeFrom="paragraph">
                  <wp:posOffset>3810</wp:posOffset>
                </wp:positionV>
                <wp:extent cx="1885950" cy="58102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81025"/>
                        </a:xfrm>
                        <a:prstGeom prst="rect">
                          <a:avLst/>
                        </a:prstGeom>
                        <a:solidFill>
                          <a:srgbClr val="FFFFFF"/>
                        </a:solidFill>
                        <a:ln w="9525">
                          <a:solidFill>
                            <a:srgbClr val="000000"/>
                          </a:solidFill>
                          <a:miter lim="800000"/>
                          <a:headEnd/>
                          <a:tailEnd/>
                        </a:ln>
                      </wps:spPr>
                      <wps:txbx>
                        <w:txbxContent>
                          <w:p w:rsidR="002A5C08" w:rsidRDefault="002A5C08" w:rsidP="002A5C08">
                            <w:pPr>
                              <w:jc w:val="center"/>
                            </w:pPr>
                            <w:r>
                              <w:t>Has the patient been offered group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248.25pt;margin-top:.3pt;width:148.5pt;height:4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">
                <v:textbox>
                  <w:txbxContent>
                    <w:p w:rsidR="002A5C08" w:rsidRDefault="002A5C08" w:rsidP="002A5C08">
                      <w:pPr>
                        <w:jc w:val="center"/>
                      </w:pPr>
                      <w:r>
                        <w:t>Has the patient been offered group education?</w:t>
                      </w:r>
                    </w:p>
                  </w:txbxContent>
                </v:textbox>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8960" behindDoc="0" locked="0" layoutInCell="1" allowOverlap="1" wp14:anchorId="008FC2DC" wp14:editId="26331285">
                <wp:simplePos x="0" y="0"/>
                <wp:positionH relativeFrom="column">
                  <wp:posOffset>2837815</wp:posOffset>
                </wp:positionH>
                <wp:positionV relativeFrom="paragraph">
                  <wp:posOffset>55245</wp:posOffset>
                </wp:positionV>
                <wp:extent cx="314325" cy="45085"/>
                <wp:effectExtent l="38100" t="38100" r="0" b="88265"/>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4325" cy="45085"/>
                        </a:xfrm>
                        <a:custGeom>
                          <a:avLst/>
                          <a:gdLst>
                            <a:gd name="T0" fmla="*/ 720 w 720"/>
                            <a:gd name="T1" fmla="*/ 0 h 1"/>
                            <a:gd name="T2" fmla="*/ 0 w 720"/>
                            <a:gd name="T3" fmla="*/ 0 h 1"/>
                          </a:gdLst>
                          <a:ahLst/>
                          <a:cxnLst>
                            <a:cxn ang="0">
                              <a:pos x="T0" y="T1"/>
                            </a:cxn>
                            <a:cxn ang="0">
                              <a:pos x="T2" y="T3"/>
                            </a:cxn>
                          </a:cxnLst>
                          <a:rect l="0" t="0" r="r" b="b"/>
                          <a:pathLst>
                            <a:path w="720" h="1">
                              <a:moveTo>
                                <a:pt x="720" y="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23.45pt;margin-top:4.35pt;width:24.75pt;height: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" path="m720,l,e" filled="f">
                <v:stroke endarrow="block"/>
                <v:path arrowok="t" o:connecttype="custom" o:connectlocs="314325,0;0,0" o:connectangles="0,0"/>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1008" behindDoc="0" locked="0" layoutInCell="1" allowOverlap="1" wp14:anchorId="6810EFA4" wp14:editId="6CC65E3C">
                <wp:simplePos x="0" y="0"/>
                <wp:positionH relativeFrom="column">
                  <wp:posOffset>2695575</wp:posOffset>
                </wp:positionH>
                <wp:positionV relativeFrom="paragraph">
                  <wp:posOffset>143510</wp:posOffset>
                </wp:positionV>
                <wp:extent cx="0" cy="5334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533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2.25pt,11.3pt" to="21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"/>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111A2713" wp14:editId="3359C05F">
                <wp:simplePos x="0" y="0"/>
                <wp:positionH relativeFrom="column">
                  <wp:posOffset>4200525</wp:posOffset>
                </wp:positionH>
                <wp:positionV relativeFrom="paragraph">
                  <wp:posOffset>53975</wp:posOffset>
                </wp:positionV>
                <wp:extent cx="0" cy="295275"/>
                <wp:effectExtent l="76200" t="0" r="762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4.25pt" to="330.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oXMAIAAFkEAAAOAAAAZHJzL2Uyb0RvYy54bWysVMuu2jAQ3VfqP1jeQx4FLk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">
                <v:stroke endarrow="block"/>
              </v:lin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28C1F5F4" wp14:editId="34055BD2">
                <wp:simplePos x="0" y="0"/>
                <wp:positionH relativeFrom="column">
                  <wp:posOffset>3152775</wp:posOffset>
                </wp:positionH>
                <wp:positionV relativeFrom="paragraph">
                  <wp:posOffset>2540</wp:posOffset>
                </wp:positionV>
                <wp:extent cx="2028825" cy="90487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04875"/>
                        </a:xfrm>
                        <a:prstGeom prst="rect">
                          <a:avLst/>
                        </a:prstGeom>
                        <a:solidFill>
                          <a:srgbClr val="FFFFFF"/>
                        </a:solidFill>
                        <a:ln w="9525">
                          <a:solidFill>
                            <a:srgbClr val="000000"/>
                          </a:solidFill>
                          <a:miter lim="800000"/>
                          <a:headEnd/>
                          <a:tailEnd/>
                        </a:ln>
                      </wps:spPr>
                      <wps:txbx>
                        <w:txbxContent>
                          <w:p w:rsidR="002A5C08" w:rsidRDefault="002A5C08" w:rsidP="002A5C08">
                            <w:pPr>
                              <w:spacing w:line="240" w:lineRule="auto"/>
                              <w:jc w:val="center"/>
                              <w:rPr>
                                <w:b/>
                              </w:rPr>
                            </w:pPr>
                            <w:r>
                              <w:rPr>
                                <w:b/>
                              </w:rPr>
                              <w:t>Yes</w:t>
                            </w:r>
                          </w:p>
                          <w:p w:rsidR="002A5C08" w:rsidRDefault="002A5C08" w:rsidP="002A5C08">
                            <w:pPr>
                              <w:spacing w:line="240" w:lineRule="auto"/>
                              <w:jc w:val="center"/>
                              <w:rPr>
                                <w:b/>
                              </w:rPr>
                            </w:pPr>
                            <w:r w:rsidRPr="001945D1">
                              <w:rPr>
                                <w:b/>
                              </w:rPr>
                              <w:t>Attended but require 1:1 dietetic support</w:t>
                            </w:r>
                          </w:p>
                          <w:p w:rsidR="002A5C08" w:rsidRPr="00F2056C" w:rsidRDefault="002A5C08" w:rsidP="002A5C08">
                            <w:pPr>
                              <w:spacing w:line="240" w:lineRule="auto"/>
                              <w:jc w:val="center"/>
                              <w:rPr>
                                <w:b/>
                              </w:rPr>
                            </w:pPr>
                            <w:r w:rsidRPr="00F2056C">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48.25pt;margin-top:.2pt;width:159.7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">
                <v:textbox>
                  <w:txbxContent>
                    <w:p w:rsidR="002A5C08" w:rsidRDefault="002A5C08" w:rsidP="002A5C08">
                      <w:pPr>
                        <w:spacing w:line="240" w:lineRule="auto"/>
                        <w:jc w:val="center"/>
                        <w:rPr>
                          <w:b/>
                        </w:rPr>
                      </w:pPr>
                      <w:r>
                        <w:rPr>
                          <w:b/>
                        </w:rPr>
                        <w:t>Yes</w:t>
                      </w:r>
                    </w:p>
                    <w:p w:rsidR="002A5C08" w:rsidRDefault="002A5C08" w:rsidP="002A5C08">
                      <w:pPr>
                        <w:spacing w:line="240" w:lineRule="auto"/>
                        <w:jc w:val="center"/>
                        <w:rPr>
                          <w:b/>
                        </w:rPr>
                      </w:pPr>
                      <w:r w:rsidRPr="001945D1">
                        <w:rPr>
                          <w:b/>
                        </w:rPr>
                        <w:t>Attended but require 1:1 dietetic support</w:t>
                      </w:r>
                    </w:p>
                    <w:p w:rsidR="002A5C08" w:rsidRPr="00F2056C" w:rsidRDefault="002A5C08" w:rsidP="002A5C08">
                      <w:pPr>
                        <w:spacing w:line="240" w:lineRule="auto"/>
                        <w:jc w:val="center"/>
                        <w:rPr>
                          <w:b/>
                        </w:rPr>
                      </w:pPr>
                      <w:r w:rsidRPr="00F2056C">
                        <w:rPr>
                          <w:b/>
                        </w:rPr>
                        <w:t xml:space="preserve"> </w:t>
                      </w:r>
                    </w:p>
                  </w:txbxContent>
                </v:textbox>
              </v:shap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4CA05A62" wp14:editId="3EB84C4D">
                <wp:simplePos x="0" y="0"/>
                <wp:positionH relativeFrom="column">
                  <wp:posOffset>1100455</wp:posOffset>
                </wp:positionH>
                <wp:positionV relativeFrom="paragraph">
                  <wp:posOffset>34925</wp:posOffset>
                </wp:positionV>
                <wp:extent cx="539115" cy="45719"/>
                <wp:effectExtent l="0" t="635" r="50800" b="5080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539115" cy="45719"/>
                        </a:xfrm>
                        <a:custGeom>
                          <a:avLst/>
                          <a:gdLst>
                            <a:gd name="T0" fmla="*/ 720 w 720"/>
                            <a:gd name="T1" fmla="*/ 0 h 1"/>
                            <a:gd name="T2" fmla="*/ 0 w 720"/>
                            <a:gd name="T3" fmla="*/ 0 h 1"/>
                          </a:gdLst>
                          <a:ahLst/>
                          <a:cxnLst>
                            <a:cxn ang="0">
                              <a:pos x="T0" y="T1"/>
                            </a:cxn>
                            <a:cxn ang="0">
                              <a:pos x="T2" y="T3"/>
                            </a:cxn>
                          </a:cxnLst>
                          <a:rect l="0" t="0" r="r" b="b"/>
                          <a:pathLst>
                            <a:path w="720" h="1">
                              <a:moveTo>
                                <a:pt x="720" y="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86.65pt;margin-top:2.75pt;width:42.45pt;height:3.6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" path="m720,l,e" filled="f">
                <v:stroke endarrow="block"/>
                <v:path arrowok="t" o:connecttype="custom" o:connectlocs="539115,0;0,0" o:connectangles="0,0"/>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3056" behindDoc="0" locked="0" layoutInCell="1" allowOverlap="1" wp14:anchorId="150436BF" wp14:editId="5DB4FD99">
                <wp:simplePos x="0" y="0"/>
                <wp:positionH relativeFrom="column">
                  <wp:posOffset>400050</wp:posOffset>
                </wp:positionH>
                <wp:positionV relativeFrom="paragraph">
                  <wp:posOffset>151130</wp:posOffset>
                </wp:positionV>
                <wp:extent cx="2009775" cy="1209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2009775" cy="1209675"/>
                        </a:xfrm>
                        <a:prstGeom prst="rect">
                          <a:avLst/>
                        </a:prstGeom>
                        <a:solidFill>
                          <a:sysClr val="window" lastClr="FFFFFF"/>
                        </a:solidFill>
                        <a:ln w="6350">
                          <a:solidFill>
                            <a:prstClr val="black"/>
                          </a:solidFill>
                        </a:ln>
                        <a:effectLst/>
                      </wps:spPr>
                      <wps:txbx>
                        <w:txbxContent>
                          <w:p w:rsidR="002A5C08" w:rsidRDefault="002A5C08" w:rsidP="002A5C08">
                            <w:pPr>
                              <w:spacing w:line="240" w:lineRule="auto"/>
                              <w:jc w:val="center"/>
                              <w:rPr>
                                <w:b/>
                              </w:rPr>
                            </w:pPr>
                            <w:r w:rsidRPr="001945D1">
                              <w:rPr>
                                <w:b/>
                              </w:rPr>
                              <w:t>Yes</w:t>
                            </w:r>
                          </w:p>
                          <w:p w:rsidR="002A5C08" w:rsidRPr="001945D1" w:rsidRDefault="002A5C08" w:rsidP="002A5C08">
                            <w:pPr>
                              <w:spacing w:line="240" w:lineRule="auto"/>
                              <w:jc w:val="center"/>
                            </w:pPr>
                            <w:r w:rsidRPr="001945D1">
                              <w:t>Refer to group education by forwarding referral onto DSN team AND inform GP: Standard letter 1</w:t>
                            </w:r>
                          </w:p>
                          <w:p w:rsidR="002A5C08" w:rsidRPr="001945D1" w:rsidRDefault="002A5C08" w:rsidP="002A5C08">
                            <w:pPr>
                              <w:spacing w:line="240" w:lineRule="auto"/>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5" type="#_x0000_t202" style="position:absolute;margin-left:31.5pt;margin-top:11.9pt;width:158.25pt;height:95.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" fillcolor="window" strokeweight=".5pt">
                <v:textbox>
                  <w:txbxContent>
                    <w:p w:rsidR="002A5C08" w:rsidRDefault="002A5C08" w:rsidP="002A5C08">
                      <w:pPr>
                        <w:spacing w:line="240" w:lineRule="auto"/>
                        <w:jc w:val="center"/>
                        <w:rPr>
                          <w:b/>
                        </w:rPr>
                      </w:pPr>
                      <w:r w:rsidRPr="001945D1">
                        <w:rPr>
                          <w:b/>
                        </w:rPr>
                        <w:t>Yes</w:t>
                      </w:r>
                    </w:p>
                    <w:p w:rsidR="002A5C08" w:rsidRPr="001945D1" w:rsidRDefault="002A5C08" w:rsidP="002A5C08">
                      <w:pPr>
                        <w:spacing w:line="240" w:lineRule="auto"/>
                        <w:jc w:val="center"/>
                      </w:pPr>
                      <w:r w:rsidRPr="001945D1">
                        <w:t>Refer to group education by forwarding referral onto DSN team AND inform GP: Standard letter 1</w:t>
                      </w:r>
                    </w:p>
                    <w:p w:rsidR="002A5C08" w:rsidRPr="001945D1" w:rsidRDefault="002A5C08" w:rsidP="002A5C08">
                      <w:pPr>
                        <w:spacing w:line="240" w:lineRule="auto"/>
                        <w:jc w:val="center"/>
                        <w:rPr>
                          <w:b/>
                        </w:rPr>
                      </w:pPr>
                    </w:p>
                  </w:txbxContent>
                </v:textbox>
              </v:shap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9984" behindDoc="0" locked="0" layoutInCell="1" allowOverlap="1" wp14:anchorId="0371C9FA" wp14:editId="3F5E24CE">
                <wp:simplePos x="0" y="0"/>
                <wp:positionH relativeFrom="column">
                  <wp:posOffset>2495550</wp:posOffset>
                </wp:positionH>
                <wp:positionV relativeFrom="paragraph">
                  <wp:posOffset>147320</wp:posOffset>
                </wp:positionV>
                <wp:extent cx="409575" cy="29527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5275"/>
                        </a:xfrm>
                        <a:prstGeom prst="rect">
                          <a:avLst/>
                        </a:prstGeom>
                        <a:solidFill>
                          <a:srgbClr val="FFFFFF"/>
                        </a:solidFill>
                        <a:ln w="9525">
                          <a:solidFill>
                            <a:srgbClr val="000000"/>
                          </a:solidFill>
                          <a:miter lim="800000"/>
                          <a:headEnd/>
                          <a:tailEnd/>
                        </a:ln>
                      </wps:spPr>
                      <wps:txbx>
                        <w:txbxContent>
                          <w:p w:rsidR="002A5C08" w:rsidRPr="00365091" w:rsidRDefault="002A5C08" w:rsidP="002A5C08">
                            <w:pPr>
                              <w:jc w:val="center"/>
                              <w:rPr>
                                <w:b/>
                              </w:rPr>
                            </w:pPr>
                            <w:r w:rsidRPr="00F2056C">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196.5pt;margin-top:11.6pt;width:32.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">
                <v:textbox>
                  <w:txbxContent>
                    <w:p w:rsidR="002A5C08" w:rsidRPr="00365091" w:rsidRDefault="002A5C08" w:rsidP="002A5C08">
                      <w:pPr>
                        <w:jc w:val="center"/>
                        <w:rPr>
                          <w:b/>
                        </w:rPr>
                      </w:pPr>
                      <w:r w:rsidRPr="00F2056C">
                        <w:rPr>
                          <w:b/>
                        </w:rPr>
                        <w:t>No</w:t>
                      </w:r>
                    </w:p>
                  </w:txbxContent>
                </v:textbox>
              </v:shape>
            </w:pict>
          </mc:Fallback>
        </mc:AlternateContent>
      </w:r>
    </w:p>
    <w:p w:rsidR="002A5C08" w:rsidRPr="00C57386" w:rsidRDefault="002A5C08" w:rsidP="002A5C08">
      <w:pPr>
        <w:spacing w:after="0" w:line="240" w:lineRule="auto"/>
        <w:rPr>
          <w:rFonts w:ascii="Arial" w:eastAsia="Times New Roman" w:hAnsi="Arial" w:cs="Times New Roman"/>
          <w:noProof/>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65DFABB2" wp14:editId="50CAB816">
                <wp:simplePos x="0" y="0"/>
                <wp:positionH relativeFrom="column">
                  <wp:posOffset>2695575</wp:posOffset>
                </wp:positionH>
                <wp:positionV relativeFrom="paragraph">
                  <wp:posOffset>95885</wp:posOffset>
                </wp:positionV>
                <wp:extent cx="0" cy="10001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1000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6"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25pt,7.55pt" to="212.2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"/>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62AFF167" wp14:editId="12CCF787">
                <wp:simplePos x="0" y="0"/>
                <wp:positionH relativeFrom="column">
                  <wp:posOffset>4200525</wp:posOffset>
                </wp:positionH>
                <wp:positionV relativeFrom="paragraph">
                  <wp:posOffset>31115</wp:posOffset>
                </wp:positionV>
                <wp:extent cx="0" cy="43815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2.45pt" to="330.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Fm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">
                <v:stroke endarrow="block"/>
              </v:lin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268ED291" wp14:editId="5030D96B">
                <wp:simplePos x="0" y="0"/>
                <wp:positionH relativeFrom="column">
                  <wp:posOffset>3114040</wp:posOffset>
                </wp:positionH>
                <wp:positionV relativeFrom="paragraph">
                  <wp:posOffset>122555</wp:posOffset>
                </wp:positionV>
                <wp:extent cx="2066925" cy="60960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09600"/>
                        </a:xfrm>
                        <a:prstGeom prst="rect">
                          <a:avLst/>
                        </a:prstGeom>
                        <a:solidFill>
                          <a:srgbClr val="FFFFFF"/>
                        </a:solidFill>
                        <a:ln w="9525">
                          <a:solidFill>
                            <a:srgbClr val="000000"/>
                          </a:solidFill>
                          <a:miter lim="800000"/>
                          <a:headEnd/>
                          <a:tailEnd/>
                        </a:ln>
                      </wps:spPr>
                      <wps:txbx>
                        <w:txbxContent>
                          <w:p w:rsidR="002A5C08" w:rsidRDefault="002A5C08" w:rsidP="002A5C08">
                            <w:pPr>
                              <w:jc w:val="center"/>
                            </w:pPr>
                            <w:r>
                              <w:t xml:space="preserve">Accept referral for triaging into appropriate clinic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245.2pt;margin-top:9.65pt;width:162.7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">
                <v:textbox>
                  <w:txbxContent>
                    <w:p w:rsidR="002A5C08" w:rsidRDefault="002A5C08" w:rsidP="002A5C08">
                      <w:pPr>
                        <w:jc w:val="center"/>
                      </w:pPr>
                      <w:r>
                        <w:t xml:space="preserve">Accept referral for triaging into appropriate clinic </w:t>
                      </w:r>
                    </w:p>
                  </w:txbxContent>
                </v:textbox>
              </v:shape>
            </w:pict>
          </mc:Fallback>
        </mc:AlternateConten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4B7F6677" wp14:editId="718ABF3D">
                <wp:simplePos x="0" y="0"/>
                <wp:positionH relativeFrom="column">
                  <wp:posOffset>5182235</wp:posOffset>
                </wp:positionH>
                <wp:positionV relativeFrom="paragraph">
                  <wp:posOffset>53975</wp:posOffset>
                </wp:positionV>
                <wp:extent cx="247015" cy="0"/>
                <wp:effectExtent l="38100" t="76200" r="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05pt,4.25pt" to="4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">
                <v:stroke endarrow="block"/>
              </v:line>
            </w:pict>
          </mc:Fallback>
        </mc:AlternateContent>
      </w: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72D78975" wp14:editId="51C148E9">
                <wp:simplePos x="0" y="0"/>
                <wp:positionH relativeFrom="column">
                  <wp:posOffset>2686050</wp:posOffset>
                </wp:positionH>
                <wp:positionV relativeFrom="paragraph">
                  <wp:posOffset>53340</wp:posOffset>
                </wp:positionV>
                <wp:extent cx="419100" cy="45085"/>
                <wp:effectExtent l="0" t="76200" r="19050" b="5016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419100" cy="45085"/>
                        </a:xfrm>
                        <a:custGeom>
                          <a:avLst/>
                          <a:gdLst>
                            <a:gd name="T0" fmla="*/ 720 w 720"/>
                            <a:gd name="T1" fmla="*/ 0 h 1"/>
                            <a:gd name="T2" fmla="*/ 0 w 720"/>
                            <a:gd name="T3" fmla="*/ 0 h 1"/>
                          </a:gdLst>
                          <a:ahLst/>
                          <a:cxnLst>
                            <a:cxn ang="0">
                              <a:pos x="T0" y="T1"/>
                            </a:cxn>
                            <a:cxn ang="0">
                              <a:pos x="T2" y="T3"/>
                            </a:cxn>
                          </a:cxnLst>
                          <a:rect l="0" t="0" r="r" b="b"/>
                          <a:pathLst>
                            <a:path w="720" h="1">
                              <a:moveTo>
                                <a:pt x="720" y="0"/>
                              </a:move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211.5pt;margin-top:4.2pt;width:33pt;height:3.55pt;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" path="m720,l,e" filled="f">
                <v:stroke endarrow="block"/>
                <v:path arrowok="t" o:connecttype="custom" o:connectlocs="419100,0;0,0" o:connectangles="0,0"/>
              </v:shape>
            </w:pict>
          </mc:Fallback>
        </mc:AlternateContent>
      </w:r>
    </w:p>
    <w:p w:rsidR="002A5C08" w:rsidRPr="00C57386" w:rsidRDefault="002A5C08" w:rsidP="002A5C08">
      <w:pPr>
        <w:spacing w:after="0" w:line="240" w:lineRule="auto"/>
        <w:rPr>
          <w:rFonts w:ascii="Arial" w:eastAsia="Times New Roman" w:hAnsi="Arial" w:cs="Times New Roman"/>
          <w:b/>
          <w:sz w:val="24"/>
          <w:szCs w:val="24"/>
          <w:lang w:eastAsia="en-GB"/>
        </w:rPr>
      </w:pPr>
    </w:p>
    <w:p w:rsidR="002A5C08" w:rsidRPr="00C57386" w:rsidRDefault="002A5C08" w:rsidP="002A5C08">
      <w:pPr>
        <w:spacing w:after="0" w:line="240" w:lineRule="auto"/>
        <w:rPr>
          <w:rFonts w:ascii="Arial" w:eastAsia="Times New Roman" w:hAnsi="Arial" w:cs="Times New Roman"/>
          <w:b/>
          <w:sz w:val="24"/>
          <w:szCs w:val="24"/>
          <w:lang w:eastAsia="en-GB"/>
        </w:rPr>
      </w:pPr>
    </w:p>
    <w:p w:rsidR="002A5C08" w:rsidRPr="00C57386" w:rsidRDefault="002A5C08" w:rsidP="002A5C08">
      <w:pPr>
        <w:spacing w:after="0" w:line="240" w:lineRule="auto"/>
        <w:rPr>
          <w:rFonts w:ascii="Times New Roman" w:eastAsia="Times New Roman" w:hAnsi="Times New Roman" w:cs="Times New Roman"/>
          <w:b/>
          <w:sz w:val="24"/>
          <w:szCs w:val="24"/>
          <w:lang w:eastAsia="en-GB"/>
        </w:rPr>
      </w:pPr>
    </w:p>
    <w:p w:rsidR="002A5C08" w:rsidRPr="00C57386" w:rsidRDefault="002A5C08" w:rsidP="002A5C08">
      <w:pPr>
        <w:spacing w:after="0" w:line="240" w:lineRule="auto"/>
        <w:rPr>
          <w:rFonts w:ascii="Times New Roman" w:eastAsia="Times New Roman" w:hAnsi="Times New Roman" w:cs="Times New Roman"/>
          <w:b/>
          <w:sz w:val="24"/>
          <w:szCs w:val="24"/>
          <w:lang w:eastAsia="en-GB"/>
        </w:rPr>
      </w:pPr>
      <w:r w:rsidRPr="00C57386">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25BD1AEF" wp14:editId="62BF05BC">
                <wp:simplePos x="0" y="0"/>
                <wp:positionH relativeFrom="column">
                  <wp:posOffset>57150</wp:posOffset>
                </wp:positionH>
                <wp:positionV relativeFrom="paragraph">
                  <wp:posOffset>34925</wp:posOffset>
                </wp:positionV>
                <wp:extent cx="5543550" cy="36195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61950"/>
                        </a:xfrm>
                        <a:prstGeom prst="rect">
                          <a:avLst/>
                        </a:prstGeom>
                        <a:solidFill>
                          <a:srgbClr val="FFFFFF"/>
                        </a:solidFill>
                        <a:ln w="9525">
                          <a:solidFill>
                            <a:srgbClr val="000000"/>
                          </a:solidFill>
                          <a:miter lim="800000"/>
                          <a:headEnd/>
                          <a:tailEnd/>
                        </a:ln>
                      </wps:spPr>
                      <wps:txbx>
                        <w:txbxContent>
                          <w:p w:rsidR="002A5C08" w:rsidRDefault="002A5C08" w:rsidP="002A5C08">
                            <w:r>
                              <w:t xml:space="preserve">NB: </w:t>
                            </w:r>
                            <w:proofErr w:type="spellStart"/>
                            <w:r>
                              <w:t>Dietitians</w:t>
                            </w:r>
                            <w:proofErr w:type="spellEnd"/>
                            <w:r>
                              <w:t xml:space="preserve"> should use clinical judgement and can accept referrals if deemed appropriate </w:t>
                            </w:r>
                          </w:p>
                          <w:p w:rsidR="002A5C08" w:rsidRDefault="002A5C08" w:rsidP="002A5C08">
                            <w:pPr>
                              <w:ind w:left="540" w:hanging="36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4.5pt;margin-top:2.75pt;width:436.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">
                <v:textbox>
                  <w:txbxContent>
                    <w:p w:rsidR="002A5C08" w:rsidRDefault="002A5C08" w:rsidP="002A5C08">
                      <w:r>
                        <w:t xml:space="preserve">NB: </w:t>
                      </w:r>
                      <w:proofErr w:type="spellStart"/>
                      <w:r>
                        <w:t>Dietitians</w:t>
                      </w:r>
                      <w:proofErr w:type="spellEnd"/>
                      <w:r>
                        <w:t xml:space="preserve"> should use clinical judgement and can accept referrals if deemed appropriate </w:t>
                      </w:r>
                    </w:p>
                    <w:p w:rsidR="002A5C08" w:rsidRDefault="002A5C08" w:rsidP="002A5C08">
                      <w:pPr>
                        <w:ind w:left="540" w:hanging="360"/>
                        <w:jc w:val="center"/>
                      </w:pPr>
                    </w:p>
                  </w:txbxContent>
                </v:textbox>
              </v:shape>
            </w:pict>
          </mc:Fallback>
        </mc:AlternateContent>
      </w:r>
    </w:p>
    <w:p w:rsidR="002A5C08" w:rsidRPr="00C57386" w:rsidRDefault="002A5C08" w:rsidP="002A5C08">
      <w:pPr>
        <w:spacing w:after="0" w:line="240" w:lineRule="auto"/>
        <w:rPr>
          <w:rFonts w:ascii="Times New Roman" w:eastAsia="Times New Roman" w:hAnsi="Times New Roman" w:cs="Times New Roman"/>
          <w:b/>
          <w:sz w:val="24"/>
          <w:szCs w:val="24"/>
          <w:lang w:eastAsia="en-GB"/>
        </w:rPr>
      </w:pPr>
    </w:p>
    <w:p w:rsidR="002A5C08" w:rsidRPr="00C57386" w:rsidRDefault="002A5C08" w:rsidP="002A5C08">
      <w:pPr>
        <w:spacing w:after="0" w:line="240" w:lineRule="auto"/>
        <w:rPr>
          <w:rFonts w:ascii="Times New Roman" w:eastAsia="Times New Roman" w:hAnsi="Times New Roman" w:cs="Times New Roman"/>
          <w:b/>
          <w:sz w:val="24"/>
          <w:szCs w:val="24"/>
          <w:lang w:eastAsia="en-GB"/>
        </w:rPr>
      </w:pP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r>
        <w:rPr>
          <w:noProof/>
          <w:lang w:eastAsia="en-GB"/>
        </w:rPr>
        <w:t>Corresponding Standard Letters- next page</w:t>
      </w:r>
    </w:p>
    <w:p w:rsidR="002A5C08" w:rsidRPr="002A5C08" w:rsidRDefault="002A5C08" w:rsidP="002A5C08">
      <w:pPr>
        <w:rPr>
          <w:noProof/>
          <w:lang w:eastAsia="en-GB"/>
        </w:rPr>
      </w:pPr>
      <w:r w:rsidRPr="00C57386">
        <w:rPr>
          <w:rFonts w:ascii="Arial" w:eastAsia="Times New Roman" w:hAnsi="Arial" w:cs="Times New Roman"/>
          <w:b/>
          <w:sz w:val="24"/>
          <w:szCs w:val="24"/>
          <w:lang w:eastAsia="en-GB"/>
        </w:rPr>
        <w:lastRenderedPageBreak/>
        <w:t>Standard Letter 1</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Dear GP</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 xml:space="preserve">Re: </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b/>
          <w:sz w:val="24"/>
          <w:szCs w:val="24"/>
          <w:lang w:eastAsia="en-GB"/>
        </w:rPr>
      </w:pPr>
      <w:r w:rsidRPr="00C57386">
        <w:rPr>
          <w:rFonts w:ascii="Arial" w:eastAsia="Times New Roman" w:hAnsi="Arial" w:cs="Times New Roman"/>
          <w:sz w:val="24"/>
          <w:szCs w:val="24"/>
          <w:lang w:eastAsia="en-GB"/>
        </w:rPr>
        <w:t>Thank you for referring the above patient to the Community Nutrition and Dietetic Service.</w:t>
      </w:r>
    </w:p>
    <w:p w:rsidR="002A5C08" w:rsidRPr="00C57386" w:rsidRDefault="002A5C08" w:rsidP="002A5C08">
      <w:pPr>
        <w:spacing w:after="0" w:line="240" w:lineRule="auto"/>
        <w:rPr>
          <w:rFonts w:ascii="Arial" w:eastAsia="Times New Roman" w:hAnsi="Arial" w:cs="Arial"/>
          <w:b/>
          <w:sz w:val="24"/>
          <w:szCs w:val="24"/>
          <w:lang w:eastAsia="en-GB"/>
        </w:rPr>
      </w:pPr>
    </w:p>
    <w:p w:rsidR="002A5C08" w:rsidRPr="00C57386" w:rsidRDefault="002A5C08" w:rsidP="002A5C08">
      <w:pPr>
        <w:spacing w:after="0" w:line="240" w:lineRule="auto"/>
        <w:rPr>
          <w:rFonts w:ascii="Arial" w:hAnsi="Arial" w:cs="Arial"/>
          <w:b/>
          <w:color w:val="282828"/>
        </w:rPr>
      </w:pPr>
      <w:r w:rsidRPr="00C57386">
        <w:rPr>
          <w:rFonts w:ascii="Arial" w:eastAsia="Times New Roman" w:hAnsi="Arial" w:cs="Arial"/>
          <w:sz w:val="24"/>
          <w:szCs w:val="24"/>
          <w:lang w:eastAsia="en-GB"/>
        </w:rPr>
        <w:t xml:space="preserve">NICE NG28 (2015) recommend that </w:t>
      </w:r>
      <w:r w:rsidRPr="00C57386">
        <w:rPr>
          <w:rFonts w:ascii="Arial" w:hAnsi="Arial" w:cs="Arial"/>
          <w:sz w:val="24"/>
          <w:szCs w:val="24"/>
        </w:rPr>
        <w:t>It is best practice to o</w:t>
      </w:r>
      <w:r w:rsidRPr="00C57386">
        <w:rPr>
          <w:rFonts w:ascii="Arial" w:hAnsi="Arial" w:cs="Arial"/>
          <w:color w:val="282828"/>
          <w:sz w:val="24"/>
          <w:szCs w:val="24"/>
        </w:rPr>
        <w:t xml:space="preserve">ffer structured education to adults with Type 2 diabetes and/or their family members or carers (as appropriate), as the preferred option, at and around the time of diagnosis, with annual reinforcement and review therefore this patient has been offered group education. </w:t>
      </w:r>
    </w:p>
    <w:p w:rsidR="002A5C08" w:rsidRPr="00C57386" w:rsidRDefault="002A5C08" w:rsidP="002A5C08">
      <w:pPr>
        <w:spacing w:after="0" w:line="240" w:lineRule="auto"/>
        <w:rPr>
          <w:rFonts w:ascii="Arial" w:eastAsia="Times New Roman" w:hAnsi="Arial" w:cs="Arial"/>
          <w:sz w:val="24"/>
          <w:szCs w:val="24"/>
          <w:lang w:eastAsia="en-GB"/>
        </w:rPr>
      </w:pPr>
    </w:p>
    <w:p w:rsidR="002A5C08" w:rsidRPr="00C57386" w:rsidRDefault="002A5C08" w:rsidP="002A5C08">
      <w:pPr>
        <w:spacing w:after="0" w:line="240" w:lineRule="auto"/>
        <w:rPr>
          <w:rFonts w:ascii="Arial" w:eastAsia="Times New Roman" w:hAnsi="Arial" w:cs="Arial"/>
          <w:sz w:val="24"/>
          <w:szCs w:val="24"/>
          <w:lang w:eastAsia="en-GB"/>
        </w:rPr>
      </w:pPr>
      <w:r w:rsidRPr="00C57386">
        <w:rPr>
          <w:rFonts w:ascii="Arial" w:eastAsia="Times New Roman" w:hAnsi="Arial" w:cs="Arial"/>
          <w:sz w:val="24"/>
          <w:szCs w:val="24"/>
          <w:lang w:eastAsia="en-GB"/>
        </w:rPr>
        <w:t>Please do not hesitate to re-refer if you feel that this patient requires ongoing dietetic support following group education.</w:t>
      </w:r>
    </w:p>
    <w:p w:rsidR="002A5C08" w:rsidRPr="00C57386" w:rsidRDefault="002A5C08" w:rsidP="002A5C08">
      <w:pPr>
        <w:spacing w:after="0" w:line="240" w:lineRule="auto"/>
        <w:rPr>
          <w:rFonts w:ascii="Arial" w:eastAsia="Times New Roman" w:hAnsi="Arial" w:cs="Arial"/>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If I can be of further assistance please telephone our department on 01226 438817.</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Kind Regards</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 xml:space="preserve">Specialist Diabetes </w:t>
      </w:r>
      <w:proofErr w:type="spellStart"/>
      <w:r w:rsidRPr="00C57386">
        <w:rPr>
          <w:rFonts w:ascii="Arial" w:eastAsia="Times New Roman" w:hAnsi="Arial" w:cs="Times New Roman"/>
          <w:sz w:val="24"/>
          <w:szCs w:val="24"/>
          <w:lang w:eastAsia="en-GB"/>
        </w:rPr>
        <w:t>Dietitian</w:t>
      </w:r>
      <w:proofErr w:type="spellEnd"/>
    </w:p>
    <w:p w:rsidR="002A5C08" w:rsidRPr="00C57386" w:rsidRDefault="002A5C08" w:rsidP="002A5C08">
      <w:pPr>
        <w:spacing w:after="0" w:line="240" w:lineRule="auto"/>
        <w:rPr>
          <w:rFonts w:ascii="Arial" w:eastAsia="Times New Roman" w:hAnsi="Arial" w:cs="Times New Roman"/>
          <w:b/>
          <w:sz w:val="24"/>
          <w:szCs w:val="24"/>
          <w:lang w:eastAsia="en-GB"/>
        </w:rPr>
      </w:pPr>
    </w:p>
    <w:p w:rsidR="002A5C08" w:rsidRDefault="002A5C08" w:rsidP="002A5C08">
      <w:pPr>
        <w:spacing w:after="0" w:line="240" w:lineRule="auto"/>
        <w:rPr>
          <w:rFonts w:ascii="Arial" w:eastAsia="Times New Roman" w:hAnsi="Arial" w:cs="Times New Roman"/>
          <w:b/>
          <w:sz w:val="24"/>
          <w:szCs w:val="24"/>
          <w:lang w:eastAsia="en-GB"/>
        </w:rPr>
      </w:pPr>
    </w:p>
    <w:p w:rsidR="002A5C08" w:rsidRPr="00C57386" w:rsidRDefault="002A5C08" w:rsidP="002A5C08">
      <w:pPr>
        <w:spacing w:after="0" w:line="240" w:lineRule="auto"/>
        <w:rPr>
          <w:rFonts w:ascii="Arial" w:eastAsia="Times New Roman" w:hAnsi="Arial" w:cs="Times New Roman"/>
          <w:b/>
          <w:sz w:val="24"/>
          <w:szCs w:val="24"/>
          <w:lang w:eastAsia="en-GB"/>
        </w:rPr>
      </w:pPr>
      <w:r w:rsidRPr="00C57386">
        <w:rPr>
          <w:rFonts w:ascii="Arial" w:eastAsia="Times New Roman" w:hAnsi="Arial" w:cs="Times New Roman"/>
          <w:b/>
          <w:sz w:val="24"/>
          <w:szCs w:val="24"/>
          <w:lang w:eastAsia="en-GB"/>
        </w:rPr>
        <w:t>Standard letter 2</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Dear GP</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 xml:space="preserve">Re: </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Thank you for referring the above patient to the Community Nutrition and Dietetic Service. In order to process this referral effectively, the following information is required: (Delete as appropriate)</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numPr>
          <w:ilvl w:val="0"/>
          <w:numId w:val="12"/>
        </w:numPr>
        <w:spacing w:after="0" w:line="240" w:lineRule="auto"/>
        <w:contextualSpacing/>
        <w:rPr>
          <w:rFonts w:ascii="Arial" w:eastAsia="Times New Roman" w:hAnsi="Arial" w:cs="Arial"/>
          <w:sz w:val="24"/>
          <w:szCs w:val="24"/>
          <w:lang w:eastAsia="en-GB"/>
        </w:rPr>
      </w:pPr>
      <w:r w:rsidRPr="00C57386">
        <w:rPr>
          <w:rFonts w:ascii="Arial" w:eastAsia="Times New Roman" w:hAnsi="Arial" w:cs="Arial"/>
          <w:sz w:val="24"/>
          <w:szCs w:val="24"/>
          <w:lang w:eastAsia="en-GB"/>
        </w:rPr>
        <w:t>Status of attendance to group education/</w:t>
      </w:r>
      <w:r>
        <w:rPr>
          <w:rFonts w:ascii="Arial" w:eastAsia="Times New Roman" w:hAnsi="Arial" w:cs="Arial"/>
          <w:sz w:val="24"/>
          <w:szCs w:val="24"/>
          <w:lang w:eastAsia="en-GB"/>
        </w:rPr>
        <w:t xml:space="preserve">or </w:t>
      </w:r>
      <w:r w:rsidRPr="00C57386">
        <w:rPr>
          <w:rFonts w:ascii="Arial" w:eastAsia="Times New Roman" w:hAnsi="Arial" w:cs="Arial"/>
          <w:sz w:val="24"/>
          <w:szCs w:val="24"/>
          <w:lang w:eastAsia="en-GB"/>
        </w:rPr>
        <w:t>Reason unable to attend group education</w:t>
      </w:r>
    </w:p>
    <w:p w:rsidR="002A5C08" w:rsidRPr="00C57386" w:rsidRDefault="002A5C08" w:rsidP="002A5C08">
      <w:pPr>
        <w:numPr>
          <w:ilvl w:val="0"/>
          <w:numId w:val="12"/>
        </w:numPr>
        <w:spacing w:after="0" w:line="240" w:lineRule="auto"/>
        <w:contextualSpacing/>
        <w:rPr>
          <w:rFonts w:ascii="Arial" w:eastAsia="Times New Roman" w:hAnsi="Arial" w:cs="Arial"/>
          <w:sz w:val="24"/>
          <w:szCs w:val="24"/>
          <w:lang w:eastAsia="en-GB"/>
        </w:rPr>
      </w:pPr>
      <w:r w:rsidRPr="00C57386">
        <w:rPr>
          <w:rFonts w:ascii="Arial" w:eastAsia="Times New Roman" w:hAnsi="Arial" w:cs="Arial"/>
          <w:sz w:val="24"/>
          <w:szCs w:val="24"/>
          <w:lang w:eastAsia="en-GB"/>
        </w:rPr>
        <w:t>Can/cannot attend Clinic</w:t>
      </w:r>
    </w:p>
    <w:p w:rsidR="002A5C08" w:rsidRPr="00C57386" w:rsidRDefault="002A5C08" w:rsidP="002A5C08">
      <w:pPr>
        <w:numPr>
          <w:ilvl w:val="0"/>
          <w:numId w:val="12"/>
        </w:numPr>
        <w:spacing w:after="0" w:line="240" w:lineRule="auto"/>
        <w:contextualSpacing/>
        <w:rPr>
          <w:rFonts w:ascii="Arial" w:eastAsia="Times New Roman" w:hAnsi="Arial" w:cs="Arial"/>
          <w:sz w:val="24"/>
          <w:szCs w:val="24"/>
          <w:lang w:eastAsia="en-GB"/>
        </w:rPr>
      </w:pPr>
      <w:r w:rsidRPr="00C57386">
        <w:rPr>
          <w:rFonts w:ascii="Arial" w:eastAsia="Times New Roman" w:hAnsi="Arial" w:cs="Arial"/>
          <w:sz w:val="24"/>
          <w:szCs w:val="24"/>
          <w:lang w:eastAsia="en-GB"/>
        </w:rPr>
        <w:t>Biochemistry- HbA1c/IGTT/FBG</w:t>
      </w:r>
    </w:p>
    <w:p w:rsidR="002A5C08" w:rsidRPr="00C57386" w:rsidRDefault="002A5C08" w:rsidP="002A5C08">
      <w:pPr>
        <w:numPr>
          <w:ilvl w:val="0"/>
          <w:numId w:val="12"/>
        </w:numPr>
        <w:spacing w:after="0" w:line="240" w:lineRule="auto"/>
        <w:contextualSpacing/>
        <w:rPr>
          <w:rFonts w:ascii="Arial" w:eastAsia="Times New Roman" w:hAnsi="Arial" w:cs="Arial"/>
          <w:sz w:val="24"/>
          <w:szCs w:val="24"/>
          <w:lang w:eastAsia="en-GB"/>
        </w:rPr>
      </w:pPr>
      <w:r w:rsidRPr="00C57386">
        <w:rPr>
          <w:rFonts w:ascii="Arial" w:eastAsia="Times New Roman" w:hAnsi="Arial" w:cs="Arial"/>
          <w:sz w:val="24"/>
          <w:szCs w:val="24"/>
          <w:lang w:eastAsia="en-GB"/>
        </w:rPr>
        <w:t>Diabetes Medications</w:t>
      </w:r>
    </w:p>
    <w:p w:rsidR="002A5C08" w:rsidRPr="00C57386" w:rsidRDefault="002A5C08" w:rsidP="002A5C08">
      <w:pPr>
        <w:numPr>
          <w:ilvl w:val="0"/>
          <w:numId w:val="12"/>
        </w:numPr>
        <w:spacing w:after="0" w:line="240" w:lineRule="auto"/>
        <w:contextualSpacing/>
        <w:rPr>
          <w:rFonts w:ascii="Arial" w:eastAsia="Times New Roman" w:hAnsi="Arial" w:cs="Arial"/>
          <w:sz w:val="24"/>
          <w:szCs w:val="24"/>
          <w:lang w:eastAsia="en-GB"/>
        </w:rPr>
      </w:pPr>
      <w:r w:rsidRPr="00C57386">
        <w:rPr>
          <w:rFonts w:ascii="Arial" w:eastAsia="Times New Roman" w:hAnsi="Arial" w:cs="Arial"/>
          <w:sz w:val="24"/>
          <w:szCs w:val="24"/>
          <w:lang w:eastAsia="en-GB"/>
        </w:rPr>
        <w:t>Relevant Past Medical History</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Pr="00C57386" w:rsidRDefault="002A5C08" w:rsidP="002A5C08">
      <w:pPr>
        <w:rPr>
          <w:rFonts w:ascii="Arial" w:hAnsi="Arial" w:cs="Arial"/>
          <w:sz w:val="24"/>
          <w:szCs w:val="24"/>
        </w:rPr>
      </w:pPr>
      <w:r w:rsidRPr="00C57386">
        <w:rPr>
          <w:rFonts w:ascii="Arial" w:hAnsi="Arial" w:cs="Arial"/>
          <w:sz w:val="24"/>
          <w:szCs w:val="24"/>
        </w:rPr>
        <w:t xml:space="preserve">Please forward this information </w:t>
      </w:r>
      <w:r w:rsidRPr="00C57386">
        <w:rPr>
          <w:rFonts w:ascii="Arial" w:hAnsi="Arial" w:cs="Arial"/>
          <w:sz w:val="24"/>
          <w:szCs w:val="24"/>
          <w:u w:val="single"/>
        </w:rPr>
        <w:t>along with the original referral</w:t>
      </w:r>
      <w:r w:rsidRPr="00C57386">
        <w:rPr>
          <w:rFonts w:ascii="Arial" w:hAnsi="Arial" w:cs="Arial"/>
          <w:sz w:val="24"/>
          <w:szCs w:val="24"/>
        </w:rPr>
        <w:t xml:space="preserve"> to the Community Nutrition and Dietetic Service as soon as possible so this referral can be processed.</w:t>
      </w:r>
    </w:p>
    <w:p w:rsidR="002A5C08" w:rsidRPr="00C57386" w:rsidRDefault="002A5C08" w:rsidP="002A5C08">
      <w:pPr>
        <w:spacing w:after="0" w:line="240" w:lineRule="auto"/>
        <w:rPr>
          <w:rFonts w:ascii="Arial" w:eastAsia="Times New Roman" w:hAnsi="Arial" w:cs="Times New Roman"/>
          <w:sz w:val="24"/>
          <w:szCs w:val="24"/>
          <w:lang w:eastAsia="en-GB"/>
        </w:rPr>
      </w:pPr>
      <w:r w:rsidRPr="00C57386">
        <w:rPr>
          <w:rFonts w:ascii="Arial" w:eastAsia="Times New Roman" w:hAnsi="Arial" w:cs="Times New Roman"/>
          <w:sz w:val="24"/>
          <w:szCs w:val="24"/>
          <w:lang w:eastAsia="en-GB"/>
        </w:rPr>
        <w:t xml:space="preserve">If I can be of further assistance please telephone our department on </w:t>
      </w:r>
      <w:r>
        <w:rPr>
          <w:rFonts w:ascii="Arial" w:eastAsia="Times New Roman" w:hAnsi="Arial" w:cs="Times New Roman"/>
          <w:sz w:val="24"/>
          <w:szCs w:val="24"/>
          <w:lang w:eastAsia="en-GB"/>
        </w:rPr>
        <w:t>……………….</w:t>
      </w:r>
    </w:p>
    <w:p w:rsidR="002A5C08" w:rsidRPr="00C57386" w:rsidRDefault="002A5C08" w:rsidP="002A5C08">
      <w:pPr>
        <w:spacing w:after="0" w:line="240" w:lineRule="auto"/>
        <w:rPr>
          <w:rFonts w:ascii="Arial" w:eastAsia="Times New Roman" w:hAnsi="Arial" w:cs="Times New Roman"/>
          <w:sz w:val="24"/>
          <w:szCs w:val="24"/>
          <w:lang w:eastAsia="en-GB"/>
        </w:rPr>
      </w:pPr>
    </w:p>
    <w:p w:rsidR="002A5C08" w:rsidRDefault="002A5C08" w:rsidP="002A5C08">
      <w:pPr>
        <w:spacing w:after="0" w:line="240" w:lineRule="auto"/>
        <w:rPr>
          <w:rFonts w:ascii="Arial" w:eastAsia="Times New Roman" w:hAnsi="Arial" w:cs="Times New Roman"/>
          <w:sz w:val="24"/>
          <w:szCs w:val="24"/>
          <w:lang w:eastAsia="en-GB"/>
        </w:rPr>
      </w:pPr>
      <w:r>
        <w:rPr>
          <w:rFonts w:ascii="Arial" w:eastAsia="Times New Roman" w:hAnsi="Arial" w:cs="Times New Roman"/>
          <w:sz w:val="24"/>
          <w:szCs w:val="24"/>
          <w:lang w:eastAsia="en-GB"/>
        </w:rPr>
        <w:t>Kind Regard</w:t>
      </w:r>
    </w:p>
    <w:p w:rsidR="002A5C08" w:rsidRDefault="002A5C08" w:rsidP="002A5C08">
      <w:pPr>
        <w:spacing w:after="0" w:line="240" w:lineRule="auto"/>
        <w:rPr>
          <w:rFonts w:ascii="Arial" w:eastAsia="Times New Roman" w:hAnsi="Arial" w:cs="Times New Roman"/>
          <w:sz w:val="24"/>
          <w:szCs w:val="24"/>
          <w:lang w:eastAsia="en-GB"/>
        </w:rPr>
      </w:pPr>
    </w:p>
    <w:p w:rsidR="002A5C08" w:rsidRPr="002A5C08" w:rsidRDefault="002A5C08" w:rsidP="002A5C08">
      <w:pPr>
        <w:spacing w:after="0" w:line="240" w:lineRule="auto"/>
        <w:rPr>
          <w:rFonts w:ascii="Arial" w:eastAsia="Times New Roman" w:hAnsi="Arial" w:cs="Times New Roman"/>
          <w:sz w:val="24"/>
          <w:szCs w:val="24"/>
          <w:lang w:eastAsia="en-GB"/>
        </w:rPr>
      </w:pPr>
      <w:r w:rsidRPr="00E26E35">
        <w:rPr>
          <w:rFonts w:ascii="Arial" w:hAnsi="Arial" w:cs="Arial"/>
          <w:b/>
          <w:u w:val="single"/>
        </w:rPr>
        <w:t>Appendix 5-</w:t>
      </w:r>
      <w:r w:rsidRPr="00E26E35">
        <w:rPr>
          <w:rFonts w:ascii="Arial" w:hAnsi="Arial" w:cs="Arial"/>
        </w:rPr>
        <w:t xml:space="preserve"> Triage Guidance</w:t>
      </w:r>
      <w:r>
        <w:rPr>
          <w:rFonts w:ascii="Arial" w:hAnsi="Arial" w:cs="Arial"/>
        </w:rPr>
        <w:t>- next page</w:t>
      </w:r>
    </w:p>
    <w:p w:rsidR="002A5C08" w:rsidRPr="00E26E35" w:rsidRDefault="002A5C08" w:rsidP="002A5C08">
      <w:pPr>
        <w:rPr>
          <w:rFonts w:ascii="Arial" w:hAnsi="Arial" w:cs="Arial"/>
        </w:rPr>
      </w:pPr>
      <w:r w:rsidRPr="00E26E35">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97152" behindDoc="0" locked="0" layoutInCell="1" allowOverlap="1" wp14:anchorId="42ECA26D" wp14:editId="0B200C70">
                <wp:simplePos x="0" y="0"/>
                <wp:positionH relativeFrom="column">
                  <wp:posOffset>114300</wp:posOffset>
                </wp:positionH>
                <wp:positionV relativeFrom="paragraph">
                  <wp:posOffset>-526415</wp:posOffset>
                </wp:positionV>
                <wp:extent cx="5656580" cy="352425"/>
                <wp:effectExtent l="0" t="0" r="1270" b="9525"/>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5C08" w:rsidRDefault="002A5C08" w:rsidP="002A5C08">
                            <w:pPr>
                              <w:widowControl w:val="0"/>
                              <w:jc w:val="center"/>
                              <w:rPr>
                                <w:rFonts w:ascii="Arial" w:hAnsi="Arial" w:cs="Arial"/>
                                <w:b/>
                                <w:bCs/>
                                <w:sz w:val="28"/>
                                <w:szCs w:val="28"/>
                              </w:rPr>
                            </w:pPr>
                            <w:r>
                              <w:rPr>
                                <w:rFonts w:ascii="Arial" w:hAnsi="Arial" w:cs="Arial"/>
                                <w:b/>
                                <w:bCs/>
                                <w:sz w:val="28"/>
                                <w:szCs w:val="28"/>
                              </w:rPr>
                              <w:t>A service offering 3 Levels of 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9pt;margin-top:-41.45pt;width:445.4pt;height:27.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" filled="f" stroked="f" strokecolor="black [0]" insetpen="t">
                <v:textbox inset="2.88pt,2.88pt,2.88pt,2.88pt">
                  <w:txbxContent>
                    <w:p w:rsidR="002A5C08" w:rsidRDefault="002A5C08" w:rsidP="002A5C08">
                      <w:pPr>
                        <w:widowControl w:val="0"/>
                        <w:jc w:val="center"/>
                        <w:rPr>
                          <w:rFonts w:ascii="Arial" w:hAnsi="Arial" w:cs="Arial"/>
                          <w:b/>
                          <w:bCs/>
                          <w:sz w:val="28"/>
                          <w:szCs w:val="28"/>
                        </w:rPr>
                      </w:pPr>
                      <w:r>
                        <w:rPr>
                          <w:rFonts w:ascii="Arial" w:hAnsi="Arial" w:cs="Arial"/>
                          <w:b/>
                          <w:bCs/>
                          <w:sz w:val="28"/>
                          <w:szCs w:val="28"/>
                        </w:rPr>
                        <w:t>A service offering 3 Levels of care</w:t>
                      </w:r>
                    </w:p>
                  </w:txbxContent>
                </v:textbox>
              </v:shape>
            </w:pict>
          </mc:Fallback>
        </mc:AlternateContent>
      </w:r>
    </w:p>
    <w:p w:rsidR="002A5C08" w:rsidRDefault="002A5C08" w:rsidP="002A5C08">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8176" behindDoc="0" locked="0" layoutInCell="1" allowOverlap="1" wp14:anchorId="06BFED15" wp14:editId="0BF6E8D1">
                <wp:simplePos x="0" y="0"/>
                <wp:positionH relativeFrom="column">
                  <wp:posOffset>-190500</wp:posOffset>
                </wp:positionH>
                <wp:positionV relativeFrom="paragraph">
                  <wp:posOffset>2543175</wp:posOffset>
                </wp:positionV>
                <wp:extent cx="6419850" cy="1200150"/>
                <wp:effectExtent l="0" t="0" r="0" b="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00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5C08" w:rsidRDefault="002A5C08" w:rsidP="002A5C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15pt;margin-top:200.25pt;width:505.5pt;height:9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" filled="f" stroked="f" strokecolor="black [0]" insetpen="t">
                <v:textbox inset="2.88pt,2.88pt,2.88pt,2.88pt">
                  <w:txbxContent>
                    <w:p w:rsidR="002A5C08" w:rsidRDefault="002A5C08" w:rsidP="002A5C08"/>
                  </w:txbxContent>
                </v:textbox>
              </v:shape>
            </w:pict>
          </mc:Fallback>
        </mc:AlternateContent>
      </w:r>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9200" behindDoc="0" locked="0" layoutInCell="1" allowOverlap="1" wp14:anchorId="1A4E5785" wp14:editId="4A8048A1">
                <wp:simplePos x="0" y="0"/>
                <wp:positionH relativeFrom="column">
                  <wp:posOffset>-552450</wp:posOffset>
                </wp:positionH>
                <wp:positionV relativeFrom="paragraph">
                  <wp:posOffset>-19050</wp:posOffset>
                </wp:positionV>
                <wp:extent cx="7029450" cy="2867025"/>
                <wp:effectExtent l="9525" t="9525" r="9525" b="9525"/>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2867025"/>
                        </a:xfrm>
                        <a:prstGeom prst="rect">
                          <a:avLst/>
                        </a:prstGeom>
                        <a:solidFill>
                          <a:srgbClr val="E6B9B8"/>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3.5pt;margin-top:-1.5pt;width:553.5pt;height:225.7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" fillcolor="#e6b9b8" insetpen="t">
                <v:shadow color="#eeece1"/>
                <v:textbox inset="2.88pt,2.88pt,2.88pt,2.88pt"/>
              </v:rect>
            </w:pict>
          </mc:Fallback>
        </mc:AlternateContent>
      </w:r>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0224" behindDoc="0" locked="0" layoutInCell="1" allowOverlap="1" wp14:anchorId="366F34FC" wp14:editId="635081FC">
                <wp:simplePos x="0" y="0"/>
                <wp:positionH relativeFrom="column">
                  <wp:posOffset>-428625</wp:posOffset>
                </wp:positionH>
                <wp:positionV relativeFrom="paragraph">
                  <wp:posOffset>19050</wp:posOffset>
                </wp:positionV>
                <wp:extent cx="6762750" cy="2762250"/>
                <wp:effectExtent l="0" t="0" r="0" b="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76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5C08" w:rsidRDefault="002A5C08" w:rsidP="002A5C08">
                            <w:pPr>
                              <w:widowControl w:val="0"/>
                              <w:jc w:val="center"/>
                              <w:rPr>
                                <w:rFonts w:ascii="Arial" w:hAnsi="Arial" w:cs="Arial"/>
                                <w:b/>
                                <w:bCs/>
                                <w:sz w:val="24"/>
                                <w:szCs w:val="24"/>
                              </w:rPr>
                            </w:pPr>
                            <w:r>
                              <w:rPr>
                                <w:rFonts w:ascii="Arial" w:hAnsi="Arial" w:cs="Arial"/>
                                <w:b/>
                                <w:bCs/>
                                <w:sz w:val="24"/>
                                <w:szCs w:val="24"/>
                              </w:rPr>
                              <w:t>Level 3: Priority- Urgent. We endeavour to see within 7-10 days or less</w:t>
                            </w:r>
                          </w:p>
                          <w:p w:rsidR="002A5C08" w:rsidRDefault="002A5C08" w:rsidP="002A5C08">
                            <w:pPr>
                              <w:widowControl w:val="0"/>
                              <w:rPr>
                                <w:rFonts w:ascii="Arial" w:hAnsi="Arial" w:cs="Arial"/>
                              </w:rPr>
                            </w:pPr>
                            <w:r>
                              <w:rPr>
                                <w:rFonts w:ascii="Arial" w:hAnsi="Arial" w:cs="Arial"/>
                                <w:u w:val="single"/>
                              </w:rPr>
                              <w:t>Patients accepted in to this level</w:t>
                            </w:r>
                            <w:r>
                              <w:rPr>
                                <w:rFonts w:ascii="Arial" w:hAnsi="Arial" w:cs="Arial"/>
                              </w:rPr>
                              <w:t>:  New T1DM, T2DM new to Insulin, +/or under care of Specialist DSN</w:t>
                            </w:r>
                          </w:p>
                          <w:p w:rsidR="002A5C08" w:rsidRDefault="002A5C08" w:rsidP="002A5C08">
                            <w:pPr>
                              <w:widowControl w:val="0"/>
                              <w:rPr>
                                <w:rFonts w:ascii="Arial" w:hAnsi="Arial" w:cs="Arial"/>
                              </w:rPr>
                            </w:pPr>
                            <w:r>
                              <w:rPr>
                                <w:rFonts w:ascii="Arial" w:hAnsi="Arial" w:cs="Arial"/>
                                <w:u w:val="single"/>
                              </w:rPr>
                              <w:t xml:space="preserve">Initial course of action– </w:t>
                            </w:r>
                            <w:r>
                              <w:rPr>
                                <w:rFonts w:ascii="Arial" w:hAnsi="Arial" w:cs="Arial"/>
                              </w:rPr>
                              <w:t xml:space="preserve">We send out an Opt in letter to ensure that patients wish to receive our care. </w:t>
                            </w:r>
                            <w:proofErr w:type="gramStart"/>
                            <w:r>
                              <w:rPr>
                                <w:rFonts w:ascii="Arial" w:hAnsi="Arial" w:cs="Arial"/>
                              </w:rPr>
                              <w:t>If no contact within 4 weeks of this letter.</w:t>
                            </w:r>
                            <w:proofErr w:type="gramEnd"/>
                            <w:r>
                              <w:rPr>
                                <w:rFonts w:ascii="Arial" w:hAnsi="Arial" w:cs="Arial"/>
                              </w:rPr>
                              <w:t xml:space="preserve"> Patient is discharged and referrer is informed.</w:t>
                            </w:r>
                          </w:p>
                          <w:p w:rsidR="002A5C08" w:rsidRDefault="002A5C08" w:rsidP="002A5C08">
                            <w:pPr>
                              <w:widowControl w:val="0"/>
                              <w:rPr>
                                <w:rFonts w:ascii="Arial" w:hAnsi="Arial" w:cs="Arial"/>
                              </w:rPr>
                            </w:pPr>
                            <w:r>
                              <w:rPr>
                                <w:rFonts w:ascii="Arial" w:hAnsi="Arial" w:cs="Arial"/>
                                <w:u w:val="single"/>
                              </w:rPr>
                              <w:t xml:space="preserve">Initial Assessment: </w:t>
                            </w:r>
                            <w:r>
                              <w:rPr>
                                <w:rFonts w:ascii="Arial" w:hAnsi="Arial" w:cs="Arial"/>
                              </w:rPr>
                              <w:t xml:space="preserve">45minute 1:1 with Specialist Diabetes </w:t>
                            </w:r>
                            <w:proofErr w:type="spellStart"/>
                            <w:r>
                              <w:rPr>
                                <w:rFonts w:ascii="Arial" w:hAnsi="Arial" w:cs="Arial"/>
                              </w:rPr>
                              <w:t>Dietitian</w:t>
                            </w:r>
                            <w:proofErr w:type="spellEnd"/>
                            <w:r>
                              <w:rPr>
                                <w:rFonts w:ascii="Arial" w:hAnsi="Arial" w:cs="Arial"/>
                              </w:rPr>
                              <w:t xml:space="preserve"> (home visit if housebound)</w:t>
                            </w:r>
                          </w:p>
                          <w:p w:rsidR="002A5C08" w:rsidRDefault="002A5C08" w:rsidP="002A5C08">
                            <w:pPr>
                              <w:widowControl w:val="0"/>
                              <w:rPr>
                                <w:rFonts w:ascii="Arial" w:hAnsi="Arial" w:cs="Arial"/>
                              </w:rPr>
                            </w:pPr>
                            <w:r>
                              <w:rPr>
                                <w:rFonts w:ascii="Arial" w:hAnsi="Arial" w:cs="Arial"/>
                                <w:u w:val="single"/>
                              </w:rPr>
                              <w:t xml:space="preserve">Follow up care: </w:t>
                            </w:r>
                            <w:r>
                              <w:rPr>
                                <w:rFonts w:ascii="Arial" w:hAnsi="Arial" w:cs="Arial"/>
                              </w:rPr>
                              <w:t xml:space="preserve">15-30 minute 1:1 with Specialist Diabetes </w:t>
                            </w:r>
                            <w:proofErr w:type="spellStart"/>
                            <w:r>
                              <w:rPr>
                                <w:rFonts w:ascii="Arial" w:hAnsi="Arial" w:cs="Arial"/>
                              </w:rPr>
                              <w:t>Dietitian</w:t>
                            </w:r>
                            <w:proofErr w:type="spellEnd"/>
                            <w:r>
                              <w:rPr>
                                <w:rFonts w:ascii="Arial" w:hAnsi="Arial" w:cs="Arial"/>
                              </w:rPr>
                              <w:t xml:space="preserve"> available based on clinicians judgement. Once clinician and patient are confident with knowledge and dietetic plan there should be the option of placing these patients on a 1-12 month review opt in list so that these complex patients have access to a specialist DTN sooner if they feel necessary. Patients wishing to be discharged– we send a letter informing GP and they are made aware that they can be re-referred if needed in future.</w:t>
                            </w:r>
                          </w:p>
                          <w:p w:rsidR="002A5C08" w:rsidRDefault="002A5C08" w:rsidP="002A5C08">
                            <w:pPr>
                              <w:widowControl w:val="0"/>
                              <w:rPr>
                                <w:rFonts w:ascii="Arial" w:hAnsi="Arial" w:cs="Arial"/>
                              </w:rPr>
                            </w:pPr>
                            <w:r>
                              <w:rPr>
                                <w:rFonts w:ascii="Arial" w:hAnsi="Arial" w:cs="Arial"/>
                                <w:u w:val="single"/>
                              </w:rPr>
                              <w:t xml:space="preserve">DNA’s: </w:t>
                            </w:r>
                            <w:r>
                              <w:rPr>
                                <w:rFonts w:ascii="Arial" w:hAnsi="Arial" w:cs="Arial"/>
                              </w:rPr>
                              <w:t>Discharged and referrer informed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75pt;margin-top:1.5pt;width:532.5pt;height:217.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" filled="f" stroked="f" strokecolor="black [0]" insetpen="t">
                <v:textbox inset="2.88pt,2.88pt,2.88pt,2.88pt">
                  <w:txbxContent>
                    <w:p w:rsidR="002A5C08" w:rsidRDefault="002A5C08" w:rsidP="002A5C08">
                      <w:pPr>
                        <w:widowControl w:val="0"/>
                        <w:jc w:val="center"/>
                        <w:rPr>
                          <w:rFonts w:ascii="Arial" w:hAnsi="Arial" w:cs="Arial"/>
                          <w:b/>
                          <w:bCs/>
                          <w:sz w:val="24"/>
                          <w:szCs w:val="24"/>
                        </w:rPr>
                      </w:pPr>
                      <w:r>
                        <w:rPr>
                          <w:rFonts w:ascii="Arial" w:hAnsi="Arial" w:cs="Arial"/>
                          <w:b/>
                          <w:bCs/>
                          <w:sz w:val="24"/>
                          <w:szCs w:val="24"/>
                        </w:rPr>
                        <w:t>Level 3: Priority- Urgent. We endeavour to see within 7-10 days or less</w:t>
                      </w:r>
                    </w:p>
                    <w:p w:rsidR="002A5C08" w:rsidRDefault="002A5C08" w:rsidP="002A5C08">
                      <w:pPr>
                        <w:widowControl w:val="0"/>
                        <w:rPr>
                          <w:rFonts w:ascii="Arial" w:hAnsi="Arial" w:cs="Arial"/>
                        </w:rPr>
                      </w:pPr>
                      <w:r>
                        <w:rPr>
                          <w:rFonts w:ascii="Arial" w:hAnsi="Arial" w:cs="Arial"/>
                          <w:u w:val="single"/>
                        </w:rPr>
                        <w:t>Patients accepted in to this level</w:t>
                      </w:r>
                      <w:r>
                        <w:rPr>
                          <w:rFonts w:ascii="Arial" w:hAnsi="Arial" w:cs="Arial"/>
                        </w:rPr>
                        <w:t>:  New T1DM, T2DM new to Insulin, +/or under care of Specialist DSN</w:t>
                      </w:r>
                    </w:p>
                    <w:p w:rsidR="002A5C08" w:rsidRDefault="002A5C08" w:rsidP="002A5C08">
                      <w:pPr>
                        <w:widowControl w:val="0"/>
                        <w:rPr>
                          <w:rFonts w:ascii="Arial" w:hAnsi="Arial" w:cs="Arial"/>
                        </w:rPr>
                      </w:pPr>
                      <w:r>
                        <w:rPr>
                          <w:rFonts w:ascii="Arial" w:hAnsi="Arial" w:cs="Arial"/>
                          <w:u w:val="single"/>
                        </w:rPr>
                        <w:t xml:space="preserve">Initial course of action– </w:t>
                      </w:r>
                      <w:r>
                        <w:rPr>
                          <w:rFonts w:ascii="Arial" w:hAnsi="Arial" w:cs="Arial"/>
                        </w:rPr>
                        <w:t xml:space="preserve">We send out an Opt in letter to ensure that patients wish to receive our care. </w:t>
                      </w:r>
                      <w:proofErr w:type="gramStart"/>
                      <w:r>
                        <w:rPr>
                          <w:rFonts w:ascii="Arial" w:hAnsi="Arial" w:cs="Arial"/>
                        </w:rPr>
                        <w:t>If no contact within 4 weeks of this letter.</w:t>
                      </w:r>
                      <w:proofErr w:type="gramEnd"/>
                      <w:r>
                        <w:rPr>
                          <w:rFonts w:ascii="Arial" w:hAnsi="Arial" w:cs="Arial"/>
                        </w:rPr>
                        <w:t xml:space="preserve"> Patient is discharged and referrer is informed.</w:t>
                      </w:r>
                    </w:p>
                    <w:p w:rsidR="002A5C08" w:rsidRDefault="002A5C08" w:rsidP="002A5C08">
                      <w:pPr>
                        <w:widowControl w:val="0"/>
                        <w:rPr>
                          <w:rFonts w:ascii="Arial" w:hAnsi="Arial" w:cs="Arial"/>
                        </w:rPr>
                      </w:pPr>
                      <w:r>
                        <w:rPr>
                          <w:rFonts w:ascii="Arial" w:hAnsi="Arial" w:cs="Arial"/>
                          <w:u w:val="single"/>
                        </w:rPr>
                        <w:t xml:space="preserve">Initial Assessment: </w:t>
                      </w:r>
                      <w:r>
                        <w:rPr>
                          <w:rFonts w:ascii="Arial" w:hAnsi="Arial" w:cs="Arial"/>
                        </w:rPr>
                        <w:t xml:space="preserve">45minute 1:1 with Specialist Diabetes </w:t>
                      </w:r>
                      <w:proofErr w:type="spellStart"/>
                      <w:r>
                        <w:rPr>
                          <w:rFonts w:ascii="Arial" w:hAnsi="Arial" w:cs="Arial"/>
                        </w:rPr>
                        <w:t>Dietitian</w:t>
                      </w:r>
                      <w:proofErr w:type="spellEnd"/>
                      <w:r>
                        <w:rPr>
                          <w:rFonts w:ascii="Arial" w:hAnsi="Arial" w:cs="Arial"/>
                        </w:rPr>
                        <w:t xml:space="preserve"> (home visit if housebound)</w:t>
                      </w:r>
                    </w:p>
                    <w:p w:rsidR="002A5C08" w:rsidRDefault="002A5C08" w:rsidP="002A5C08">
                      <w:pPr>
                        <w:widowControl w:val="0"/>
                        <w:rPr>
                          <w:rFonts w:ascii="Arial" w:hAnsi="Arial" w:cs="Arial"/>
                        </w:rPr>
                      </w:pPr>
                      <w:r>
                        <w:rPr>
                          <w:rFonts w:ascii="Arial" w:hAnsi="Arial" w:cs="Arial"/>
                          <w:u w:val="single"/>
                        </w:rPr>
                        <w:t xml:space="preserve">Follow up care: </w:t>
                      </w:r>
                      <w:r>
                        <w:rPr>
                          <w:rFonts w:ascii="Arial" w:hAnsi="Arial" w:cs="Arial"/>
                        </w:rPr>
                        <w:t xml:space="preserve">15-30 minute 1:1 with Specialist Diabetes </w:t>
                      </w:r>
                      <w:proofErr w:type="spellStart"/>
                      <w:r>
                        <w:rPr>
                          <w:rFonts w:ascii="Arial" w:hAnsi="Arial" w:cs="Arial"/>
                        </w:rPr>
                        <w:t>Dietitian</w:t>
                      </w:r>
                      <w:proofErr w:type="spellEnd"/>
                      <w:r>
                        <w:rPr>
                          <w:rFonts w:ascii="Arial" w:hAnsi="Arial" w:cs="Arial"/>
                        </w:rPr>
                        <w:t xml:space="preserve"> available based on clinicians judgement. Once clinician and patient are confident with knowledge and dietetic plan there should be the option of placing these patients on a 1-12 month review opt in list so that these complex patients have access to a specialist DTN sooner if they feel necessary. Patients wishing to be discharged– we send a letter informing GP and they are made aware that they can be re-referred if needed in future.</w:t>
                      </w:r>
                    </w:p>
                    <w:p w:rsidR="002A5C08" w:rsidRDefault="002A5C08" w:rsidP="002A5C08">
                      <w:pPr>
                        <w:widowControl w:val="0"/>
                        <w:rPr>
                          <w:rFonts w:ascii="Arial" w:hAnsi="Arial" w:cs="Arial"/>
                        </w:rPr>
                      </w:pPr>
                      <w:r>
                        <w:rPr>
                          <w:rFonts w:ascii="Arial" w:hAnsi="Arial" w:cs="Arial"/>
                          <w:u w:val="single"/>
                        </w:rPr>
                        <w:t xml:space="preserve">DNA’s: </w:t>
                      </w:r>
                      <w:r>
                        <w:rPr>
                          <w:rFonts w:ascii="Arial" w:hAnsi="Arial" w:cs="Arial"/>
                        </w:rPr>
                        <w:t>Discharged and referrer informed</w:t>
                      </w:r>
                    </w:p>
                  </w:txbxContent>
                </v:textbox>
              </v:shape>
            </w:pict>
          </mc:Fallback>
        </mc:AlternateContent>
      </w:r>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1248" behindDoc="0" locked="0" layoutInCell="1" allowOverlap="1" wp14:anchorId="2297839B" wp14:editId="29A089BB">
                <wp:simplePos x="0" y="0"/>
                <wp:positionH relativeFrom="column">
                  <wp:posOffset>-542925</wp:posOffset>
                </wp:positionH>
                <wp:positionV relativeFrom="paragraph">
                  <wp:posOffset>2886075</wp:posOffset>
                </wp:positionV>
                <wp:extent cx="7029450" cy="3000375"/>
                <wp:effectExtent l="9525" t="9525" r="9525" b="9525"/>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3000375"/>
                        </a:xfrm>
                        <a:prstGeom prst="rect">
                          <a:avLst/>
                        </a:prstGeom>
                        <a:solidFill>
                          <a:srgbClr val="FFCC66"/>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2.75pt;margin-top:227.25pt;width:553.5pt;height:236.2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" fillcolor="#fc6" insetpen="t">
                <v:shadow color="#eeece1"/>
                <v:textbox inset="2.88pt,2.88pt,2.88pt,2.88pt"/>
              </v:rect>
            </w:pict>
          </mc:Fallback>
        </mc:AlternateContent>
      </w:r>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0ED09C29" wp14:editId="74038079">
                <wp:simplePos x="0" y="0"/>
                <wp:positionH relativeFrom="column">
                  <wp:posOffset>-398145</wp:posOffset>
                </wp:positionH>
                <wp:positionV relativeFrom="paragraph">
                  <wp:posOffset>2901315</wp:posOffset>
                </wp:positionV>
                <wp:extent cx="6696075" cy="2943225"/>
                <wp:effectExtent l="1905" t="0" r="0" b="381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4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5C08" w:rsidRDefault="002A5C08" w:rsidP="002A5C08">
                            <w:pPr>
                              <w:widowControl w:val="0"/>
                              <w:jc w:val="center"/>
                              <w:rPr>
                                <w:rFonts w:ascii="Arial" w:hAnsi="Arial" w:cs="Arial"/>
                                <w:b/>
                                <w:bCs/>
                                <w:sz w:val="24"/>
                                <w:szCs w:val="24"/>
                              </w:rPr>
                            </w:pPr>
                            <w:r>
                              <w:rPr>
                                <w:rFonts w:ascii="Arial" w:hAnsi="Arial" w:cs="Arial"/>
                                <w:b/>
                                <w:bCs/>
                                <w:sz w:val="24"/>
                                <w:szCs w:val="24"/>
                              </w:rPr>
                              <w:t>Level 2: Priority– Soon. We endeavour to see within 2-3 weeks or less</w:t>
                            </w:r>
                          </w:p>
                          <w:p w:rsidR="002A5C08" w:rsidRDefault="002A5C08" w:rsidP="002A5C08">
                            <w:pPr>
                              <w:widowControl w:val="0"/>
                              <w:rPr>
                                <w:rFonts w:ascii="Arial" w:hAnsi="Arial" w:cs="Arial"/>
                              </w:rPr>
                            </w:pPr>
                            <w:r>
                              <w:rPr>
                                <w:rFonts w:ascii="Arial" w:hAnsi="Arial" w:cs="Arial"/>
                                <w:u w:val="single"/>
                              </w:rPr>
                              <w:t xml:space="preserve">Patients accepted in to this level: </w:t>
                            </w:r>
                            <w:r>
                              <w:rPr>
                                <w:rFonts w:ascii="Arial" w:hAnsi="Arial" w:cs="Arial"/>
                              </w:rPr>
                              <w:t xml:space="preserve">T1DM Reviews, T2DM change of Insulin/review, New and review T2DM on High risk OHG meds, +/- </w:t>
                            </w:r>
                            <w:proofErr w:type="gramStart"/>
                            <w:r>
                              <w:rPr>
                                <w:rFonts w:ascii="Arial" w:hAnsi="Arial" w:cs="Arial"/>
                              </w:rPr>
                              <w:t>Under</w:t>
                            </w:r>
                            <w:proofErr w:type="gramEnd"/>
                            <w:r>
                              <w:rPr>
                                <w:rFonts w:ascii="Arial" w:hAnsi="Arial" w:cs="Arial"/>
                              </w:rPr>
                              <w:t xml:space="preserve"> care of Specialist DSN </w:t>
                            </w:r>
                          </w:p>
                          <w:p w:rsidR="002A5C08" w:rsidRDefault="002A5C08" w:rsidP="002A5C08">
                            <w:pPr>
                              <w:widowControl w:val="0"/>
                              <w:rPr>
                                <w:rFonts w:ascii="Arial" w:hAnsi="Arial" w:cs="Arial"/>
                              </w:rPr>
                            </w:pPr>
                            <w:r>
                              <w:rPr>
                                <w:rFonts w:ascii="Arial" w:hAnsi="Arial" w:cs="Arial"/>
                                <w:u w:val="single"/>
                              </w:rPr>
                              <w:t xml:space="preserve">Initial course of action– </w:t>
                            </w:r>
                            <w:r>
                              <w:rPr>
                                <w:rFonts w:ascii="Arial" w:hAnsi="Arial" w:cs="Arial"/>
                              </w:rPr>
                              <w:t xml:space="preserve">We send out an Opt in letter to ensure that patients wish to receive our care. </w:t>
                            </w:r>
                            <w:proofErr w:type="gramStart"/>
                            <w:r>
                              <w:rPr>
                                <w:rFonts w:ascii="Arial" w:hAnsi="Arial" w:cs="Arial"/>
                              </w:rPr>
                              <w:t>If no contact within 4 weeks of this letter.</w:t>
                            </w:r>
                            <w:proofErr w:type="gramEnd"/>
                            <w:r>
                              <w:rPr>
                                <w:rFonts w:ascii="Arial" w:hAnsi="Arial" w:cs="Arial"/>
                              </w:rPr>
                              <w:t xml:space="preserve"> Patient is discharged and referrer is informed.</w:t>
                            </w:r>
                          </w:p>
                          <w:p w:rsidR="002A5C08" w:rsidRDefault="002A5C08" w:rsidP="002A5C08">
                            <w:pPr>
                              <w:widowControl w:val="0"/>
                              <w:rPr>
                                <w:rFonts w:ascii="Arial" w:hAnsi="Arial" w:cs="Arial"/>
                              </w:rPr>
                            </w:pPr>
                            <w:r>
                              <w:rPr>
                                <w:rFonts w:ascii="Arial" w:hAnsi="Arial" w:cs="Arial"/>
                                <w:u w:val="single"/>
                              </w:rPr>
                              <w:t xml:space="preserve">Initial Assessment: </w:t>
                            </w:r>
                            <w:r>
                              <w:rPr>
                                <w:rFonts w:ascii="Arial" w:hAnsi="Arial" w:cs="Arial"/>
                              </w:rPr>
                              <w:t xml:space="preserve">45minute 1:1 clinic appointment with specialist Diabetes </w:t>
                            </w:r>
                            <w:proofErr w:type="spellStart"/>
                            <w:r>
                              <w:rPr>
                                <w:rFonts w:ascii="Arial" w:hAnsi="Arial" w:cs="Arial"/>
                              </w:rPr>
                              <w:t>Dietitian</w:t>
                            </w:r>
                            <w:proofErr w:type="spellEnd"/>
                            <w:r>
                              <w:rPr>
                                <w:rFonts w:ascii="Arial" w:hAnsi="Arial" w:cs="Arial"/>
                              </w:rPr>
                              <w:t xml:space="preserve"> (home visit if housebound)</w:t>
                            </w:r>
                          </w:p>
                          <w:p w:rsidR="002A5C08" w:rsidRDefault="002A5C08" w:rsidP="002A5C08">
                            <w:pPr>
                              <w:widowControl w:val="0"/>
                              <w:rPr>
                                <w:rFonts w:ascii="Arial" w:hAnsi="Arial" w:cs="Arial"/>
                              </w:rPr>
                            </w:pPr>
                            <w:r>
                              <w:rPr>
                                <w:rFonts w:ascii="Arial" w:hAnsi="Arial" w:cs="Arial"/>
                                <w:u w:val="single"/>
                              </w:rPr>
                              <w:t xml:space="preserve">Follow up care: </w:t>
                            </w:r>
                            <w:r>
                              <w:rPr>
                                <w:rFonts w:ascii="Arial" w:hAnsi="Arial" w:cs="Arial"/>
                              </w:rPr>
                              <w:t xml:space="preserve">15-30 minute 1:1 appointment would be arranged based </w:t>
                            </w:r>
                            <w:proofErr w:type="gramStart"/>
                            <w:r>
                              <w:rPr>
                                <w:rFonts w:ascii="Arial" w:hAnsi="Arial" w:cs="Arial"/>
                              </w:rPr>
                              <w:t xml:space="preserve">on  </w:t>
                            </w:r>
                            <w:proofErr w:type="spellStart"/>
                            <w:r>
                              <w:rPr>
                                <w:rFonts w:ascii="Arial" w:hAnsi="Arial" w:cs="Arial"/>
                              </w:rPr>
                              <w:t>patients</w:t>
                            </w:r>
                            <w:proofErr w:type="spellEnd"/>
                            <w:proofErr w:type="gramEnd"/>
                            <w:r>
                              <w:rPr>
                                <w:rFonts w:ascii="Arial" w:hAnsi="Arial" w:cs="Arial"/>
                              </w:rPr>
                              <w:t xml:space="preserve"> needs and clinicians judgement. There would also be the option of placing these patients on a 1-12 month review opt in list so that these complex patients have access to a specialist DTN sooner if needed. Patients wishing to be discharged– we send a letter informing GP and they are made aware that they can be re-referred if needed in future.</w:t>
                            </w:r>
                          </w:p>
                          <w:p w:rsidR="002A5C08" w:rsidRDefault="002A5C08" w:rsidP="002A5C08">
                            <w:pPr>
                              <w:widowControl w:val="0"/>
                              <w:rPr>
                                <w:rFonts w:ascii="Arial" w:hAnsi="Arial" w:cs="Arial"/>
                              </w:rPr>
                            </w:pPr>
                            <w:r>
                              <w:rPr>
                                <w:rFonts w:ascii="Arial" w:hAnsi="Arial" w:cs="Arial"/>
                                <w:u w:val="single"/>
                              </w:rPr>
                              <w:t xml:space="preserve">DNA’s: </w:t>
                            </w:r>
                            <w:r>
                              <w:rPr>
                                <w:rFonts w:ascii="Arial" w:hAnsi="Arial" w:cs="Arial"/>
                              </w:rPr>
                              <w:t>Discharged and referrer informed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1.35pt;margin-top:228.45pt;width:527.25pt;height:231.7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" filled="f" stroked="f" strokecolor="black [0]" insetpen="t">
                <v:textbox inset="2.88pt,2.88pt,2.88pt,2.88pt">
                  <w:txbxContent>
                    <w:p w:rsidR="002A5C08" w:rsidRDefault="002A5C08" w:rsidP="002A5C08">
                      <w:pPr>
                        <w:widowControl w:val="0"/>
                        <w:jc w:val="center"/>
                        <w:rPr>
                          <w:rFonts w:ascii="Arial" w:hAnsi="Arial" w:cs="Arial"/>
                          <w:b/>
                          <w:bCs/>
                          <w:sz w:val="24"/>
                          <w:szCs w:val="24"/>
                        </w:rPr>
                      </w:pPr>
                      <w:r>
                        <w:rPr>
                          <w:rFonts w:ascii="Arial" w:hAnsi="Arial" w:cs="Arial"/>
                          <w:b/>
                          <w:bCs/>
                          <w:sz w:val="24"/>
                          <w:szCs w:val="24"/>
                        </w:rPr>
                        <w:t>Level 2: Priority– Soon. We endeavour to see within 2-3 weeks or less</w:t>
                      </w:r>
                    </w:p>
                    <w:p w:rsidR="002A5C08" w:rsidRDefault="002A5C08" w:rsidP="002A5C08">
                      <w:pPr>
                        <w:widowControl w:val="0"/>
                        <w:rPr>
                          <w:rFonts w:ascii="Arial" w:hAnsi="Arial" w:cs="Arial"/>
                        </w:rPr>
                      </w:pPr>
                      <w:r>
                        <w:rPr>
                          <w:rFonts w:ascii="Arial" w:hAnsi="Arial" w:cs="Arial"/>
                          <w:u w:val="single"/>
                        </w:rPr>
                        <w:t xml:space="preserve">Patients accepted in to this level: </w:t>
                      </w:r>
                      <w:r>
                        <w:rPr>
                          <w:rFonts w:ascii="Arial" w:hAnsi="Arial" w:cs="Arial"/>
                        </w:rPr>
                        <w:t xml:space="preserve">T1DM Reviews, T2DM change of Insulin/review, New and review T2DM on High risk OHG meds, +/- </w:t>
                      </w:r>
                      <w:proofErr w:type="gramStart"/>
                      <w:r>
                        <w:rPr>
                          <w:rFonts w:ascii="Arial" w:hAnsi="Arial" w:cs="Arial"/>
                        </w:rPr>
                        <w:t>Under</w:t>
                      </w:r>
                      <w:proofErr w:type="gramEnd"/>
                      <w:r>
                        <w:rPr>
                          <w:rFonts w:ascii="Arial" w:hAnsi="Arial" w:cs="Arial"/>
                        </w:rPr>
                        <w:t xml:space="preserve"> care of Specialist DSN </w:t>
                      </w:r>
                    </w:p>
                    <w:p w:rsidR="002A5C08" w:rsidRDefault="002A5C08" w:rsidP="002A5C08">
                      <w:pPr>
                        <w:widowControl w:val="0"/>
                        <w:rPr>
                          <w:rFonts w:ascii="Arial" w:hAnsi="Arial" w:cs="Arial"/>
                        </w:rPr>
                      </w:pPr>
                      <w:r>
                        <w:rPr>
                          <w:rFonts w:ascii="Arial" w:hAnsi="Arial" w:cs="Arial"/>
                          <w:u w:val="single"/>
                        </w:rPr>
                        <w:t xml:space="preserve">Initial course of action– </w:t>
                      </w:r>
                      <w:r>
                        <w:rPr>
                          <w:rFonts w:ascii="Arial" w:hAnsi="Arial" w:cs="Arial"/>
                        </w:rPr>
                        <w:t xml:space="preserve">We send out an Opt in letter to ensure that patients wish to receive our care. </w:t>
                      </w:r>
                      <w:proofErr w:type="gramStart"/>
                      <w:r>
                        <w:rPr>
                          <w:rFonts w:ascii="Arial" w:hAnsi="Arial" w:cs="Arial"/>
                        </w:rPr>
                        <w:t>If no contact within 4 weeks of this letter.</w:t>
                      </w:r>
                      <w:proofErr w:type="gramEnd"/>
                      <w:r>
                        <w:rPr>
                          <w:rFonts w:ascii="Arial" w:hAnsi="Arial" w:cs="Arial"/>
                        </w:rPr>
                        <w:t xml:space="preserve"> Patient is discharged and referrer is informed.</w:t>
                      </w:r>
                    </w:p>
                    <w:p w:rsidR="002A5C08" w:rsidRDefault="002A5C08" w:rsidP="002A5C08">
                      <w:pPr>
                        <w:widowControl w:val="0"/>
                        <w:rPr>
                          <w:rFonts w:ascii="Arial" w:hAnsi="Arial" w:cs="Arial"/>
                        </w:rPr>
                      </w:pPr>
                      <w:r>
                        <w:rPr>
                          <w:rFonts w:ascii="Arial" w:hAnsi="Arial" w:cs="Arial"/>
                          <w:u w:val="single"/>
                        </w:rPr>
                        <w:t xml:space="preserve">Initial Assessment: </w:t>
                      </w:r>
                      <w:r>
                        <w:rPr>
                          <w:rFonts w:ascii="Arial" w:hAnsi="Arial" w:cs="Arial"/>
                        </w:rPr>
                        <w:t xml:space="preserve">45minute 1:1 clinic appointment with specialist Diabetes </w:t>
                      </w:r>
                      <w:proofErr w:type="spellStart"/>
                      <w:r>
                        <w:rPr>
                          <w:rFonts w:ascii="Arial" w:hAnsi="Arial" w:cs="Arial"/>
                        </w:rPr>
                        <w:t>Dietitian</w:t>
                      </w:r>
                      <w:proofErr w:type="spellEnd"/>
                      <w:r>
                        <w:rPr>
                          <w:rFonts w:ascii="Arial" w:hAnsi="Arial" w:cs="Arial"/>
                        </w:rPr>
                        <w:t xml:space="preserve"> (home visit if housebound)</w:t>
                      </w:r>
                    </w:p>
                    <w:p w:rsidR="002A5C08" w:rsidRDefault="002A5C08" w:rsidP="002A5C08">
                      <w:pPr>
                        <w:widowControl w:val="0"/>
                        <w:rPr>
                          <w:rFonts w:ascii="Arial" w:hAnsi="Arial" w:cs="Arial"/>
                        </w:rPr>
                      </w:pPr>
                      <w:r>
                        <w:rPr>
                          <w:rFonts w:ascii="Arial" w:hAnsi="Arial" w:cs="Arial"/>
                          <w:u w:val="single"/>
                        </w:rPr>
                        <w:t xml:space="preserve">Follow up care: </w:t>
                      </w:r>
                      <w:r>
                        <w:rPr>
                          <w:rFonts w:ascii="Arial" w:hAnsi="Arial" w:cs="Arial"/>
                        </w:rPr>
                        <w:t xml:space="preserve">15-30 minute 1:1 appointment would be arranged based </w:t>
                      </w:r>
                      <w:proofErr w:type="gramStart"/>
                      <w:r>
                        <w:rPr>
                          <w:rFonts w:ascii="Arial" w:hAnsi="Arial" w:cs="Arial"/>
                        </w:rPr>
                        <w:t xml:space="preserve">on  </w:t>
                      </w:r>
                      <w:proofErr w:type="spellStart"/>
                      <w:r>
                        <w:rPr>
                          <w:rFonts w:ascii="Arial" w:hAnsi="Arial" w:cs="Arial"/>
                        </w:rPr>
                        <w:t>patients</w:t>
                      </w:r>
                      <w:proofErr w:type="spellEnd"/>
                      <w:proofErr w:type="gramEnd"/>
                      <w:r>
                        <w:rPr>
                          <w:rFonts w:ascii="Arial" w:hAnsi="Arial" w:cs="Arial"/>
                        </w:rPr>
                        <w:t xml:space="preserve"> needs and clinicians judgement. There would also be the option of placing these patients on a 1-12 month review opt in list so that these complex patients have access to a specialist DTN sooner if needed. Patients wishing to be discharged– we send a letter informing GP and they are made aware that they can be re-referred if needed in future.</w:t>
                      </w:r>
                    </w:p>
                    <w:p w:rsidR="002A5C08" w:rsidRDefault="002A5C08" w:rsidP="002A5C08">
                      <w:pPr>
                        <w:widowControl w:val="0"/>
                        <w:rPr>
                          <w:rFonts w:ascii="Arial" w:hAnsi="Arial" w:cs="Arial"/>
                        </w:rPr>
                      </w:pPr>
                      <w:r>
                        <w:rPr>
                          <w:rFonts w:ascii="Arial" w:hAnsi="Arial" w:cs="Arial"/>
                          <w:u w:val="single"/>
                        </w:rPr>
                        <w:t xml:space="preserve">DNA’s: </w:t>
                      </w:r>
                      <w:r>
                        <w:rPr>
                          <w:rFonts w:ascii="Arial" w:hAnsi="Arial" w:cs="Arial"/>
                        </w:rPr>
                        <w:t>Discharged and referrer informed</w:t>
                      </w:r>
                    </w:p>
                  </w:txbxContent>
                </v:textbox>
              </v:shape>
            </w:pict>
          </mc:Fallback>
        </mc:AlternateContent>
      </w:r>
    </w:p>
    <w:p w:rsidR="002A5C08" w:rsidRDefault="002A5C08" w:rsidP="002A5C08">
      <w:pPr>
        <w:rPr>
          <w:noProof/>
          <w:lang w:eastAsia="en-GB"/>
        </w:rPr>
      </w:pPr>
      <w:r w:rsidRPr="00E26E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3296" behindDoc="0" locked="0" layoutInCell="1" allowOverlap="1" wp14:anchorId="1D4E2689" wp14:editId="5A29245E">
                <wp:simplePos x="0" y="0"/>
                <wp:positionH relativeFrom="column">
                  <wp:posOffset>-542925</wp:posOffset>
                </wp:positionH>
                <wp:positionV relativeFrom="paragraph">
                  <wp:posOffset>5620385</wp:posOffset>
                </wp:positionV>
                <wp:extent cx="7029450" cy="3162300"/>
                <wp:effectExtent l="0" t="0" r="19050" b="1905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3162300"/>
                        </a:xfrm>
                        <a:prstGeom prst="rect">
                          <a:avLst/>
                        </a:prstGeom>
                        <a:solidFill>
                          <a:srgbClr val="92D05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A5C08" w:rsidRPr="00E26E35" w:rsidRDefault="002A5C08" w:rsidP="002A5C08">
                            <w:pPr>
                              <w:widowControl w:val="0"/>
                              <w:spacing w:after="120" w:line="285" w:lineRule="auto"/>
                              <w:jc w:val="center"/>
                              <w:rPr>
                                <w:rFonts w:ascii="Arial" w:eastAsia="Times New Roman" w:hAnsi="Arial" w:cs="Arial"/>
                                <w:b/>
                                <w:bCs/>
                                <w:color w:val="000000"/>
                                <w:kern w:val="28"/>
                                <w:sz w:val="24"/>
                                <w:szCs w:val="24"/>
                                <w:lang w:eastAsia="en-GB"/>
                                <w14:cntxtAlts/>
                              </w:rPr>
                            </w:pPr>
                            <w:r w:rsidRPr="00E26E35">
                              <w:rPr>
                                <w:rFonts w:ascii="Arial" w:eastAsia="Times New Roman" w:hAnsi="Arial" w:cs="Arial"/>
                                <w:b/>
                                <w:bCs/>
                                <w:color w:val="000000"/>
                                <w:kern w:val="28"/>
                                <w:sz w:val="24"/>
                                <w:szCs w:val="24"/>
                                <w:lang w:eastAsia="en-GB"/>
                                <w14:cntxtAlts/>
                              </w:rPr>
                              <w:t>Level 1: Priority- Routine. We endeavour to see within 2-4 weeks or less</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Patients accepted in to this level: </w:t>
                            </w:r>
                            <w:r w:rsidRPr="00E26E35">
                              <w:rPr>
                                <w:rFonts w:ascii="Arial" w:eastAsia="Times New Roman" w:hAnsi="Arial" w:cs="Arial"/>
                                <w:color w:val="000000"/>
                                <w:kern w:val="28"/>
                                <w:lang w:eastAsia="en-GB"/>
                                <w14:cntxtAlts/>
                              </w:rPr>
                              <w:t xml:space="preserve">New T2DM diet controlled, Metformin controlled, New IGT who CANNOT attend group education or </w:t>
                            </w:r>
                            <w:proofErr w:type="gramStart"/>
                            <w:r w:rsidRPr="00E26E35">
                              <w:rPr>
                                <w:rFonts w:ascii="Arial" w:eastAsia="Times New Roman" w:hAnsi="Arial" w:cs="Arial"/>
                                <w:color w:val="000000"/>
                                <w:kern w:val="28"/>
                                <w:lang w:eastAsia="en-GB"/>
                                <w14:cntxtAlts/>
                              </w:rPr>
                              <w:t>Have</w:t>
                            </w:r>
                            <w:proofErr w:type="gramEnd"/>
                            <w:r w:rsidRPr="00E26E35">
                              <w:rPr>
                                <w:rFonts w:ascii="Arial" w:eastAsia="Times New Roman" w:hAnsi="Arial" w:cs="Arial"/>
                                <w:color w:val="000000"/>
                                <w:kern w:val="28"/>
                                <w:lang w:eastAsia="en-GB"/>
                                <w14:cntxtAlts/>
                              </w:rPr>
                              <w:t xml:space="preserve"> already attended group education but require 1:1 dietetic support</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Initial course of action– </w:t>
                            </w:r>
                            <w:r w:rsidRPr="00E26E35">
                              <w:rPr>
                                <w:rFonts w:ascii="Arial" w:eastAsia="Times New Roman" w:hAnsi="Arial" w:cs="Arial"/>
                                <w:color w:val="000000"/>
                                <w:kern w:val="28"/>
                                <w:lang w:eastAsia="en-GB"/>
                                <w14:cntxtAlts/>
                              </w:rPr>
                              <w:t xml:space="preserve">We send out an Opt in letter to ensure that patients wish to receive our care. </w:t>
                            </w:r>
                            <w:proofErr w:type="gramStart"/>
                            <w:r w:rsidRPr="00E26E35">
                              <w:rPr>
                                <w:rFonts w:ascii="Arial" w:eastAsia="Times New Roman" w:hAnsi="Arial" w:cs="Arial"/>
                                <w:color w:val="000000"/>
                                <w:kern w:val="28"/>
                                <w:lang w:eastAsia="en-GB"/>
                                <w14:cntxtAlts/>
                              </w:rPr>
                              <w:t>If no contact within 4 weeks of this letter.</w:t>
                            </w:r>
                            <w:proofErr w:type="gramEnd"/>
                            <w:r w:rsidRPr="00E26E35">
                              <w:rPr>
                                <w:rFonts w:ascii="Arial" w:eastAsia="Times New Roman" w:hAnsi="Arial" w:cs="Arial"/>
                                <w:color w:val="000000"/>
                                <w:kern w:val="28"/>
                                <w:lang w:eastAsia="en-GB"/>
                                <w14:cntxtAlts/>
                              </w:rPr>
                              <w:t xml:space="preserve"> Patient is discharged and referrer is informed.</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Initial Assessment: </w:t>
                            </w:r>
                            <w:r w:rsidRPr="00E26E35">
                              <w:rPr>
                                <w:rFonts w:ascii="Arial" w:eastAsia="Times New Roman" w:hAnsi="Arial" w:cs="Arial"/>
                                <w:color w:val="000000"/>
                                <w:kern w:val="28"/>
                                <w:lang w:eastAsia="en-GB"/>
                                <w14:cntxtAlts/>
                              </w:rPr>
                              <w:t xml:space="preserve">45minute 1:1 with </w:t>
                            </w:r>
                            <w:proofErr w:type="spellStart"/>
                            <w:r w:rsidRPr="00E26E35">
                              <w:rPr>
                                <w:rFonts w:ascii="Arial" w:eastAsia="Times New Roman" w:hAnsi="Arial" w:cs="Arial"/>
                                <w:color w:val="000000"/>
                                <w:kern w:val="28"/>
                                <w:lang w:eastAsia="en-GB"/>
                                <w14:cntxtAlts/>
                              </w:rPr>
                              <w:t>Dietitian</w:t>
                            </w:r>
                            <w:proofErr w:type="spellEnd"/>
                            <w:r w:rsidRPr="00E26E35">
                              <w:rPr>
                                <w:rFonts w:ascii="Arial" w:eastAsia="Times New Roman" w:hAnsi="Arial" w:cs="Arial"/>
                                <w:color w:val="000000"/>
                                <w:kern w:val="28"/>
                                <w:lang w:eastAsia="en-GB"/>
                                <w14:cntxtAlts/>
                              </w:rPr>
                              <w:t xml:space="preserve"> (home visit if housebound)</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Follow up arrangements: </w:t>
                            </w:r>
                            <w:r w:rsidRPr="00E26E35">
                              <w:rPr>
                                <w:rFonts w:ascii="Arial" w:eastAsia="Times New Roman" w:hAnsi="Arial" w:cs="Arial"/>
                                <w:color w:val="000000"/>
                                <w:kern w:val="28"/>
                                <w:lang w:eastAsia="en-GB"/>
                                <w14:cntxtAlts/>
                              </w:rPr>
                              <w:t xml:space="preserve">15 minute 1:1 appointment with a </w:t>
                            </w:r>
                            <w:proofErr w:type="spellStart"/>
                            <w:r w:rsidRPr="00E26E35">
                              <w:rPr>
                                <w:rFonts w:ascii="Arial" w:eastAsia="Times New Roman" w:hAnsi="Arial" w:cs="Arial"/>
                                <w:color w:val="000000"/>
                                <w:kern w:val="28"/>
                                <w:lang w:eastAsia="en-GB"/>
                                <w14:cntxtAlts/>
                              </w:rPr>
                              <w:t>Dietitian</w:t>
                            </w:r>
                            <w:proofErr w:type="spellEnd"/>
                            <w:r w:rsidRPr="00E26E35">
                              <w:rPr>
                                <w:rFonts w:ascii="Arial" w:eastAsia="Times New Roman" w:hAnsi="Arial" w:cs="Arial"/>
                                <w:color w:val="000000"/>
                                <w:kern w:val="28"/>
                                <w:lang w:eastAsia="en-GB"/>
                                <w14:cntxtAlts/>
                              </w:rPr>
                              <w:t>—timeliness based on clinicians clinical judgement and caseload. Once Patients have received dietary advice for diabetes and the clinician is confident that they have understood this but they require long term support from weight management then they should be considered for appropriate referral to Be Well Barnsley and/or Tier 3 C4L Weight management service (this referral could be made at the first appointment if needed). They should then either be placed on the annual review opt in list OR be discharged from our service with the knowledge that they can be re-referred via their GP in future if necessary.</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DNA’s: </w:t>
                            </w:r>
                            <w:r w:rsidRPr="00E26E35">
                              <w:rPr>
                                <w:rFonts w:ascii="Arial" w:eastAsia="Times New Roman" w:hAnsi="Arial" w:cs="Arial"/>
                                <w:color w:val="000000"/>
                                <w:kern w:val="28"/>
                                <w:lang w:eastAsia="en-GB"/>
                                <w14:cntxtAlts/>
                              </w:rPr>
                              <w:t>Discharged and referrer informed</w:t>
                            </w:r>
                          </w:p>
                          <w:p w:rsidR="002A5C08" w:rsidRPr="00E26E35" w:rsidRDefault="002A5C08" w:rsidP="002A5C08">
                            <w:pPr>
                              <w:widowControl w:val="0"/>
                              <w:spacing w:after="120" w:line="285" w:lineRule="auto"/>
                              <w:rPr>
                                <w:rFonts w:ascii="Calibri" w:eastAsia="Times New Roman" w:hAnsi="Calibri" w:cs="Calibri"/>
                                <w:color w:val="000000"/>
                                <w:kern w:val="28"/>
                                <w:sz w:val="20"/>
                                <w:szCs w:val="20"/>
                                <w:lang w:eastAsia="en-GB"/>
                                <w14:cntxtAlts/>
                              </w:rPr>
                            </w:pPr>
                            <w:r w:rsidRPr="00E26E35">
                              <w:rPr>
                                <w:rFonts w:ascii="Calibri" w:eastAsia="Times New Roman" w:hAnsi="Calibri" w:cs="Calibri"/>
                                <w:color w:val="000000"/>
                                <w:kern w:val="28"/>
                                <w:sz w:val="20"/>
                                <w:szCs w:val="20"/>
                                <w:lang w:eastAsia="en-GB"/>
                                <w14:cntxtAlts/>
                              </w:rPr>
                              <w:t> </w:t>
                            </w:r>
                          </w:p>
                          <w:p w:rsidR="002A5C08" w:rsidRDefault="002A5C08" w:rsidP="002A5C08">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42.75pt;margin-top:442.55pt;width:553.5pt;height:249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" fillcolor="#92d050" insetpen="t">
                <v:shadow color="#eeece1"/>
                <v:textbox inset="2.88pt,2.88pt,2.88pt,2.88pt">
                  <w:txbxContent>
                    <w:p w:rsidR="002A5C08" w:rsidRPr="00E26E35" w:rsidRDefault="002A5C08" w:rsidP="002A5C08">
                      <w:pPr>
                        <w:widowControl w:val="0"/>
                        <w:spacing w:after="120" w:line="285" w:lineRule="auto"/>
                        <w:jc w:val="center"/>
                        <w:rPr>
                          <w:rFonts w:ascii="Arial" w:eastAsia="Times New Roman" w:hAnsi="Arial" w:cs="Arial"/>
                          <w:b/>
                          <w:bCs/>
                          <w:color w:val="000000"/>
                          <w:kern w:val="28"/>
                          <w:sz w:val="24"/>
                          <w:szCs w:val="24"/>
                          <w:lang w:eastAsia="en-GB"/>
                          <w14:cntxtAlts/>
                        </w:rPr>
                      </w:pPr>
                      <w:r w:rsidRPr="00E26E35">
                        <w:rPr>
                          <w:rFonts w:ascii="Arial" w:eastAsia="Times New Roman" w:hAnsi="Arial" w:cs="Arial"/>
                          <w:b/>
                          <w:bCs/>
                          <w:color w:val="000000"/>
                          <w:kern w:val="28"/>
                          <w:sz w:val="24"/>
                          <w:szCs w:val="24"/>
                          <w:lang w:eastAsia="en-GB"/>
                          <w14:cntxtAlts/>
                        </w:rPr>
                        <w:t>Level 1: Priority- Routine. We endeavour to see within 2-4 weeks or less</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Patients accepted in to this level: </w:t>
                      </w:r>
                      <w:r w:rsidRPr="00E26E35">
                        <w:rPr>
                          <w:rFonts w:ascii="Arial" w:eastAsia="Times New Roman" w:hAnsi="Arial" w:cs="Arial"/>
                          <w:color w:val="000000"/>
                          <w:kern w:val="28"/>
                          <w:lang w:eastAsia="en-GB"/>
                          <w14:cntxtAlts/>
                        </w:rPr>
                        <w:t xml:space="preserve">New T2DM diet controlled, Metformin controlled, New IGT who CANNOT attend group education or </w:t>
                      </w:r>
                      <w:proofErr w:type="gramStart"/>
                      <w:r w:rsidRPr="00E26E35">
                        <w:rPr>
                          <w:rFonts w:ascii="Arial" w:eastAsia="Times New Roman" w:hAnsi="Arial" w:cs="Arial"/>
                          <w:color w:val="000000"/>
                          <w:kern w:val="28"/>
                          <w:lang w:eastAsia="en-GB"/>
                          <w14:cntxtAlts/>
                        </w:rPr>
                        <w:t>Have</w:t>
                      </w:r>
                      <w:proofErr w:type="gramEnd"/>
                      <w:r w:rsidRPr="00E26E35">
                        <w:rPr>
                          <w:rFonts w:ascii="Arial" w:eastAsia="Times New Roman" w:hAnsi="Arial" w:cs="Arial"/>
                          <w:color w:val="000000"/>
                          <w:kern w:val="28"/>
                          <w:lang w:eastAsia="en-GB"/>
                          <w14:cntxtAlts/>
                        </w:rPr>
                        <w:t xml:space="preserve"> already attended group education but require 1:1 dietetic support</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Initial course of action– </w:t>
                      </w:r>
                      <w:r w:rsidRPr="00E26E35">
                        <w:rPr>
                          <w:rFonts w:ascii="Arial" w:eastAsia="Times New Roman" w:hAnsi="Arial" w:cs="Arial"/>
                          <w:color w:val="000000"/>
                          <w:kern w:val="28"/>
                          <w:lang w:eastAsia="en-GB"/>
                          <w14:cntxtAlts/>
                        </w:rPr>
                        <w:t xml:space="preserve">We send out an Opt in letter to ensure that patients wish to receive our care. </w:t>
                      </w:r>
                      <w:proofErr w:type="gramStart"/>
                      <w:r w:rsidRPr="00E26E35">
                        <w:rPr>
                          <w:rFonts w:ascii="Arial" w:eastAsia="Times New Roman" w:hAnsi="Arial" w:cs="Arial"/>
                          <w:color w:val="000000"/>
                          <w:kern w:val="28"/>
                          <w:lang w:eastAsia="en-GB"/>
                          <w14:cntxtAlts/>
                        </w:rPr>
                        <w:t>If no contact within 4 weeks of this letter.</w:t>
                      </w:r>
                      <w:proofErr w:type="gramEnd"/>
                      <w:r w:rsidRPr="00E26E35">
                        <w:rPr>
                          <w:rFonts w:ascii="Arial" w:eastAsia="Times New Roman" w:hAnsi="Arial" w:cs="Arial"/>
                          <w:color w:val="000000"/>
                          <w:kern w:val="28"/>
                          <w:lang w:eastAsia="en-GB"/>
                          <w14:cntxtAlts/>
                        </w:rPr>
                        <w:t xml:space="preserve"> Patient is discharged and referrer is informed.</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Initial Assessment: </w:t>
                      </w:r>
                      <w:r w:rsidRPr="00E26E35">
                        <w:rPr>
                          <w:rFonts w:ascii="Arial" w:eastAsia="Times New Roman" w:hAnsi="Arial" w:cs="Arial"/>
                          <w:color w:val="000000"/>
                          <w:kern w:val="28"/>
                          <w:lang w:eastAsia="en-GB"/>
                          <w14:cntxtAlts/>
                        </w:rPr>
                        <w:t xml:space="preserve">45minute 1:1 with </w:t>
                      </w:r>
                      <w:proofErr w:type="spellStart"/>
                      <w:r w:rsidRPr="00E26E35">
                        <w:rPr>
                          <w:rFonts w:ascii="Arial" w:eastAsia="Times New Roman" w:hAnsi="Arial" w:cs="Arial"/>
                          <w:color w:val="000000"/>
                          <w:kern w:val="28"/>
                          <w:lang w:eastAsia="en-GB"/>
                          <w14:cntxtAlts/>
                        </w:rPr>
                        <w:t>Dietitian</w:t>
                      </w:r>
                      <w:proofErr w:type="spellEnd"/>
                      <w:r w:rsidRPr="00E26E35">
                        <w:rPr>
                          <w:rFonts w:ascii="Arial" w:eastAsia="Times New Roman" w:hAnsi="Arial" w:cs="Arial"/>
                          <w:color w:val="000000"/>
                          <w:kern w:val="28"/>
                          <w:lang w:eastAsia="en-GB"/>
                          <w14:cntxtAlts/>
                        </w:rPr>
                        <w:t xml:space="preserve"> (home visit if housebound)</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Follow up arrangements: </w:t>
                      </w:r>
                      <w:r w:rsidRPr="00E26E35">
                        <w:rPr>
                          <w:rFonts w:ascii="Arial" w:eastAsia="Times New Roman" w:hAnsi="Arial" w:cs="Arial"/>
                          <w:color w:val="000000"/>
                          <w:kern w:val="28"/>
                          <w:lang w:eastAsia="en-GB"/>
                          <w14:cntxtAlts/>
                        </w:rPr>
                        <w:t xml:space="preserve">15 minute 1:1 appointment with a </w:t>
                      </w:r>
                      <w:proofErr w:type="spellStart"/>
                      <w:r w:rsidRPr="00E26E35">
                        <w:rPr>
                          <w:rFonts w:ascii="Arial" w:eastAsia="Times New Roman" w:hAnsi="Arial" w:cs="Arial"/>
                          <w:color w:val="000000"/>
                          <w:kern w:val="28"/>
                          <w:lang w:eastAsia="en-GB"/>
                          <w14:cntxtAlts/>
                        </w:rPr>
                        <w:t>Dietitian</w:t>
                      </w:r>
                      <w:proofErr w:type="spellEnd"/>
                      <w:r w:rsidRPr="00E26E35">
                        <w:rPr>
                          <w:rFonts w:ascii="Arial" w:eastAsia="Times New Roman" w:hAnsi="Arial" w:cs="Arial"/>
                          <w:color w:val="000000"/>
                          <w:kern w:val="28"/>
                          <w:lang w:eastAsia="en-GB"/>
                          <w14:cntxtAlts/>
                        </w:rPr>
                        <w:t>—timeliness based on clinicians clinical judgement and caseload. Once Patients have received dietary advice for diabetes and the clinician is confident that they have understood this but they require long term support from weight management then they should be considered for appropriate referral to Be Well Barnsley and/or Tier 3 C4L Weight management service (this referral could be made at the first appointment if needed). They should then either be placed on the annual review opt in list OR be discharged from our service with the knowledge that they can be re-referred via their GP in future if necessary.</w:t>
                      </w:r>
                    </w:p>
                    <w:p w:rsidR="002A5C08" w:rsidRPr="00E26E35" w:rsidRDefault="002A5C08" w:rsidP="002A5C08">
                      <w:pPr>
                        <w:widowControl w:val="0"/>
                        <w:spacing w:after="120" w:line="285" w:lineRule="auto"/>
                        <w:rPr>
                          <w:rFonts w:ascii="Arial" w:eastAsia="Times New Roman" w:hAnsi="Arial" w:cs="Arial"/>
                          <w:color w:val="000000"/>
                          <w:kern w:val="28"/>
                          <w:lang w:eastAsia="en-GB"/>
                          <w14:cntxtAlts/>
                        </w:rPr>
                      </w:pPr>
                      <w:r w:rsidRPr="00E26E35">
                        <w:rPr>
                          <w:rFonts w:ascii="Arial" w:eastAsia="Times New Roman" w:hAnsi="Arial" w:cs="Arial"/>
                          <w:color w:val="000000"/>
                          <w:kern w:val="28"/>
                          <w:u w:val="single"/>
                          <w:lang w:eastAsia="en-GB"/>
                          <w14:cntxtAlts/>
                        </w:rPr>
                        <w:t xml:space="preserve">DNA’s: </w:t>
                      </w:r>
                      <w:r w:rsidRPr="00E26E35">
                        <w:rPr>
                          <w:rFonts w:ascii="Arial" w:eastAsia="Times New Roman" w:hAnsi="Arial" w:cs="Arial"/>
                          <w:color w:val="000000"/>
                          <w:kern w:val="28"/>
                          <w:lang w:eastAsia="en-GB"/>
                          <w14:cntxtAlts/>
                        </w:rPr>
                        <w:t>Discharged and referrer informed</w:t>
                      </w:r>
                    </w:p>
                    <w:p w:rsidR="002A5C08" w:rsidRPr="00E26E35" w:rsidRDefault="002A5C08" w:rsidP="002A5C08">
                      <w:pPr>
                        <w:widowControl w:val="0"/>
                        <w:spacing w:after="120" w:line="285" w:lineRule="auto"/>
                        <w:rPr>
                          <w:rFonts w:ascii="Calibri" w:eastAsia="Times New Roman" w:hAnsi="Calibri" w:cs="Calibri"/>
                          <w:color w:val="000000"/>
                          <w:kern w:val="28"/>
                          <w:sz w:val="20"/>
                          <w:szCs w:val="20"/>
                          <w:lang w:eastAsia="en-GB"/>
                          <w14:cntxtAlts/>
                        </w:rPr>
                      </w:pPr>
                      <w:r w:rsidRPr="00E26E35">
                        <w:rPr>
                          <w:rFonts w:ascii="Calibri" w:eastAsia="Times New Roman" w:hAnsi="Calibri" w:cs="Calibri"/>
                          <w:color w:val="000000"/>
                          <w:kern w:val="28"/>
                          <w:sz w:val="20"/>
                          <w:szCs w:val="20"/>
                          <w:lang w:eastAsia="en-GB"/>
                          <w14:cntxtAlts/>
                        </w:rPr>
                        <w:t> </w:t>
                      </w:r>
                    </w:p>
                    <w:p w:rsidR="002A5C08" w:rsidRDefault="002A5C08" w:rsidP="002A5C08">
                      <w:pPr>
                        <w:jc w:val="center"/>
                      </w:pPr>
                    </w:p>
                  </w:txbxContent>
                </v:textbox>
              </v:rect>
            </w:pict>
          </mc:Fallback>
        </mc:AlternateContent>
      </w: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p>
    <w:p w:rsidR="002A5C08" w:rsidRDefault="002A5C08" w:rsidP="002A5C08">
      <w:pPr>
        <w:rPr>
          <w:noProof/>
          <w:lang w:eastAsia="en-GB"/>
        </w:rPr>
      </w:pPr>
      <w:r>
        <w:rPr>
          <w:noProof/>
          <w:lang w:eastAsia="en-GB"/>
        </w:rPr>
        <w:br w:type="page"/>
      </w:r>
    </w:p>
    <w:p w:rsidR="0036166C" w:rsidRPr="00311D12" w:rsidRDefault="0036166C" w:rsidP="0036166C">
      <w:pPr>
        <w:jc w:val="both"/>
        <w:rPr>
          <w:rFonts w:ascii="Arial" w:hAnsi="Arial" w:cs="Arial"/>
          <w:b/>
          <w:sz w:val="24"/>
          <w:szCs w:val="24"/>
        </w:rPr>
      </w:pPr>
      <w:r>
        <w:rPr>
          <w:rFonts w:ascii="Arial" w:hAnsi="Arial" w:cs="Arial"/>
          <w:b/>
          <w:sz w:val="24"/>
          <w:szCs w:val="24"/>
        </w:rPr>
        <w:lastRenderedPageBreak/>
        <w:t xml:space="preserve">Project </w:t>
      </w:r>
      <w:r w:rsidRPr="00311D12">
        <w:rPr>
          <w:rFonts w:ascii="Arial" w:hAnsi="Arial" w:cs="Arial"/>
          <w:b/>
          <w:sz w:val="24"/>
          <w:szCs w:val="24"/>
        </w:rPr>
        <w:t>Bibliography</w:t>
      </w:r>
    </w:p>
    <w:p w:rsidR="0036166C" w:rsidRDefault="0036166C" w:rsidP="0036166C">
      <w:pPr>
        <w:autoSpaceDE w:val="0"/>
        <w:autoSpaceDN w:val="0"/>
        <w:adjustRightInd w:val="0"/>
        <w:spacing w:after="0" w:line="240" w:lineRule="auto"/>
        <w:jc w:val="both"/>
        <w:rPr>
          <w:rFonts w:ascii="Arial" w:hAnsi="Arial" w:cs="Arial"/>
        </w:rPr>
      </w:pPr>
      <w:r w:rsidRPr="00F34F54">
        <w:rPr>
          <w:rFonts w:ascii="Arial" w:hAnsi="Arial" w:cs="Arial"/>
        </w:rPr>
        <w:t xml:space="preserve">Dale R, Lucas S, </w:t>
      </w:r>
      <w:proofErr w:type="spellStart"/>
      <w:r w:rsidRPr="00F34F54">
        <w:rPr>
          <w:rFonts w:ascii="Arial" w:hAnsi="Arial" w:cs="Arial"/>
        </w:rPr>
        <w:t>Manya</w:t>
      </w:r>
      <w:proofErr w:type="spellEnd"/>
      <w:r w:rsidRPr="00F34F54">
        <w:rPr>
          <w:rFonts w:ascii="Arial" w:hAnsi="Arial" w:cs="Arial"/>
        </w:rPr>
        <w:t xml:space="preserve"> A (2014) </w:t>
      </w:r>
      <w:r w:rsidRPr="00F34F54">
        <w:rPr>
          <w:rFonts w:ascii="Arial" w:hAnsi="Arial" w:cs="Arial"/>
          <w:i/>
          <w:iCs/>
        </w:rPr>
        <w:t xml:space="preserve">Increasing the uptake of structured education. </w:t>
      </w:r>
      <w:proofErr w:type="gramStart"/>
      <w:r w:rsidRPr="00F34F54">
        <w:rPr>
          <w:rFonts w:ascii="Arial" w:hAnsi="Arial" w:cs="Arial"/>
        </w:rPr>
        <w:t>Diabetes Modernisation Initiative.</w:t>
      </w:r>
      <w:proofErr w:type="gramEnd"/>
      <w:r w:rsidRPr="00F34F54">
        <w:rPr>
          <w:rFonts w:ascii="Arial" w:hAnsi="Arial" w:cs="Arial"/>
        </w:rPr>
        <w:t xml:space="preserve"> </w:t>
      </w:r>
      <w:proofErr w:type="gramStart"/>
      <w:r w:rsidRPr="00F34F54">
        <w:rPr>
          <w:rFonts w:ascii="Arial" w:hAnsi="Arial" w:cs="Arial"/>
        </w:rPr>
        <w:t>Diabetes UK</w:t>
      </w:r>
      <w:r w:rsidRPr="00F34F54">
        <w:rPr>
          <w:rFonts w:ascii="Arial" w:hAnsi="Arial" w:cs="Arial"/>
          <w:i/>
          <w:iCs/>
        </w:rPr>
        <w:t xml:space="preserve"> </w:t>
      </w:r>
      <w:r w:rsidRPr="00F34F54">
        <w:rPr>
          <w:rFonts w:ascii="Arial" w:hAnsi="Arial" w:cs="Arial"/>
        </w:rPr>
        <w:t>Professional Conference (Poster 286).</w:t>
      </w:r>
      <w:proofErr w:type="gramEnd"/>
      <w:r w:rsidRPr="00F34F54">
        <w:rPr>
          <w:rFonts w:ascii="Arial" w:hAnsi="Arial" w:cs="Arial"/>
        </w:rPr>
        <w:t xml:space="preserve"> Liverpool, UK, 5–7 March</w:t>
      </w:r>
    </w:p>
    <w:p w:rsidR="0036166C" w:rsidRPr="00EA0C37" w:rsidRDefault="0036166C" w:rsidP="0036166C">
      <w:pPr>
        <w:autoSpaceDE w:val="0"/>
        <w:autoSpaceDN w:val="0"/>
        <w:adjustRightInd w:val="0"/>
        <w:spacing w:after="0" w:line="240" w:lineRule="auto"/>
        <w:jc w:val="both"/>
        <w:rPr>
          <w:rStyle w:val="A19"/>
          <w:rFonts w:ascii="Arial" w:hAnsi="Arial" w:cs="Arial"/>
          <w:color w:val="auto"/>
          <w:sz w:val="22"/>
          <w:szCs w:val="22"/>
        </w:rPr>
      </w:pPr>
    </w:p>
    <w:p w:rsidR="0036166C" w:rsidRPr="009A6B9B" w:rsidRDefault="0036166C" w:rsidP="0036166C">
      <w:pPr>
        <w:spacing w:after="240" w:line="240" w:lineRule="auto"/>
        <w:jc w:val="both"/>
        <w:rPr>
          <w:rStyle w:val="selectable"/>
          <w:rFonts w:ascii="Arial" w:hAnsi="Arial" w:cs="Arial"/>
          <w:color w:val="000000"/>
          <w:lang w:val="en"/>
        </w:rPr>
      </w:pPr>
      <w:proofErr w:type="spellStart"/>
      <w:proofErr w:type="gramStart"/>
      <w:r w:rsidRPr="009A6B9B">
        <w:rPr>
          <w:rStyle w:val="selectable"/>
          <w:rFonts w:ascii="Arial" w:hAnsi="Arial" w:cs="Arial"/>
          <w:color w:val="000000"/>
          <w:lang w:val="en"/>
        </w:rPr>
        <w:t>Deakin</w:t>
      </w:r>
      <w:proofErr w:type="spellEnd"/>
      <w:r w:rsidRPr="009A6B9B">
        <w:rPr>
          <w:rStyle w:val="selectable"/>
          <w:rFonts w:ascii="Arial" w:hAnsi="Arial" w:cs="Arial"/>
          <w:color w:val="000000"/>
          <w:lang w:val="en"/>
        </w:rPr>
        <w:t>, T. (2011).</w:t>
      </w:r>
      <w:proofErr w:type="gramEnd"/>
      <w:r w:rsidRPr="009A6B9B">
        <w:rPr>
          <w:rStyle w:val="selectable"/>
          <w:rFonts w:ascii="Arial" w:hAnsi="Arial" w:cs="Arial"/>
          <w:color w:val="000000"/>
          <w:lang w:val="en"/>
        </w:rPr>
        <w:t xml:space="preserve"> The diabetes pandemic: is structured education the solution or an unnecessary expense</w:t>
      </w:r>
      <w:proofErr w:type="gramStart"/>
      <w:r w:rsidRPr="009A6B9B">
        <w:rPr>
          <w:rStyle w:val="selectable"/>
          <w:rFonts w:ascii="Arial" w:hAnsi="Arial" w:cs="Arial"/>
          <w:color w:val="000000"/>
          <w:lang w:val="en"/>
        </w:rPr>
        <w:t>?.</w:t>
      </w:r>
      <w:proofErr w:type="gramEnd"/>
      <w:r w:rsidRPr="009A6B9B">
        <w:rPr>
          <w:rStyle w:val="selectable"/>
          <w:rFonts w:ascii="Arial" w:hAnsi="Arial" w:cs="Arial"/>
          <w:color w:val="000000"/>
          <w:lang w:val="en"/>
        </w:rPr>
        <w:t xml:space="preserve"> </w:t>
      </w:r>
      <w:proofErr w:type="gramStart"/>
      <w:r w:rsidRPr="009A6B9B">
        <w:rPr>
          <w:rStyle w:val="selectable"/>
          <w:rFonts w:ascii="Arial" w:hAnsi="Arial" w:cs="Arial"/>
          <w:i/>
          <w:iCs/>
          <w:color w:val="000000"/>
          <w:lang w:val="en"/>
        </w:rPr>
        <w:t>Practical Diabetes</w:t>
      </w:r>
      <w:r w:rsidRPr="009A6B9B">
        <w:rPr>
          <w:rStyle w:val="selectable"/>
          <w:rFonts w:ascii="Arial" w:hAnsi="Arial" w:cs="Arial"/>
          <w:color w:val="000000"/>
          <w:lang w:val="en"/>
        </w:rPr>
        <w:t>, 28(8), pp.1-14.</w:t>
      </w:r>
      <w:proofErr w:type="gramEnd"/>
    </w:p>
    <w:p w:rsidR="0036166C" w:rsidRDefault="0036166C" w:rsidP="0036166C">
      <w:pPr>
        <w:spacing w:after="240" w:line="240" w:lineRule="auto"/>
        <w:jc w:val="both"/>
        <w:rPr>
          <w:rFonts w:ascii="Arial" w:hAnsi="Arial" w:cs="Arial"/>
        </w:rPr>
      </w:pPr>
      <w:proofErr w:type="gramStart"/>
      <w:r w:rsidRPr="00F34F54">
        <w:rPr>
          <w:rFonts w:ascii="Arial" w:hAnsi="Arial" w:cs="Arial"/>
        </w:rPr>
        <w:t xml:space="preserve">Diabetes UK (2016) </w:t>
      </w:r>
      <w:r w:rsidRPr="00F34F54">
        <w:rPr>
          <w:rFonts w:ascii="Arial" w:hAnsi="Arial" w:cs="Arial"/>
          <w:i/>
          <w:iCs/>
        </w:rPr>
        <w:t>Diabetes education: The big missed opportunity in diabetes care</w:t>
      </w:r>
      <w:r w:rsidRPr="00F34F54">
        <w:rPr>
          <w:rFonts w:ascii="Arial" w:hAnsi="Arial" w:cs="Arial"/>
        </w:rPr>
        <w:t>.</w:t>
      </w:r>
      <w:proofErr w:type="gramEnd"/>
      <w:r w:rsidRPr="00F34F54">
        <w:rPr>
          <w:rFonts w:ascii="Arial" w:hAnsi="Arial" w:cs="Arial"/>
        </w:rPr>
        <w:t xml:space="preserve"> Available at: https://www.diabetes.org.uk/Upload/Get%20involved/campaigning/Taking%20Control/Diabetes%20UK_Diabetes%20education%20-%20the%20big%20missed%20opportunity_updated%20June%202016.pdf (Accessed: 4 November 2016).</w:t>
      </w:r>
    </w:p>
    <w:p w:rsidR="0036166C" w:rsidRDefault="0036166C" w:rsidP="0036166C">
      <w:pPr>
        <w:jc w:val="both"/>
        <w:rPr>
          <w:rFonts w:ascii="Arial" w:hAnsi="Arial" w:cs="Arial"/>
        </w:rPr>
      </w:pPr>
      <w:proofErr w:type="gramStart"/>
      <w:r>
        <w:rPr>
          <w:rFonts w:ascii="Arial" w:hAnsi="Arial" w:cs="Arial"/>
        </w:rPr>
        <w:t>Diabetes Modernisation initiative (2014).</w:t>
      </w:r>
      <w:proofErr w:type="gramEnd"/>
      <w:r>
        <w:rPr>
          <w:rFonts w:ascii="Arial" w:hAnsi="Arial" w:cs="Arial"/>
        </w:rPr>
        <w:t xml:space="preserve"> </w:t>
      </w:r>
      <w:proofErr w:type="gramStart"/>
      <w:r w:rsidRPr="009A6B9B">
        <w:rPr>
          <w:rFonts w:ascii="Arial" w:hAnsi="Arial" w:cs="Arial"/>
          <w:i/>
        </w:rPr>
        <w:t>Living well with diabetes: Learnings report from the Diabetes Modernisation Initiative.</w:t>
      </w:r>
      <w:proofErr w:type="gramEnd"/>
      <w:r>
        <w:rPr>
          <w:rFonts w:ascii="Arial" w:hAnsi="Arial" w:cs="Arial"/>
        </w:rPr>
        <w:t xml:space="preserve"> </w:t>
      </w:r>
      <w:r w:rsidRPr="009A6B9B">
        <w:rPr>
          <w:rFonts w:ascii="Arial" w:hAnsi="Arial" w:cs="Arial"/>
          <w:color w:val="000000" w:themeColor="text1"/>
        </w:rPr>
        <w:t xml:space="preserve">Available at: </w:t>
      </w:r>
      <w:hyperlink r:id="rId23" w:history="1">
        <w:r w:rsidRPr="009A6B9B">
          <w:rPr>
            <w:rStyle w:val="Hyperlink"/>
            <w:rFonts w:ascii="Arial" w:hAnsi="Arial" w:cs="Arial"/>
            <w:color w:val="000000" w:themeColor="text1"/>
            <w:u w:val="none"/>
          </w:rPr>
          <w:t>www.dmi-diabetes.org,uk</w:t>
        </w:r>
      </w:hyperlink>
      <w:r w:rsidRPr="009A6B9B">
        <w:rPr>
          <w:rFonts w:ascii="Arial" w:hAnsi="Arial" w:cs="Arial"/>
          <w:color w:val="000000" w:themeColor="text1"/>
        </w:rPr>
        <w:t xml:space="preserve"> (Accessed: 4 April 2017</w:t>
      </w:r>
      <w:r>
        <w:rPr>
          <w:rFonts w:ascii="Arial" w:hAnsi="Arial" w:cs="Arial"/>
          <w:color w:val="000000" w:themeColor="text1"/>
        </w:rPr>
        <w:t>)</w:t>
      </w:r>
    </w:p>
    <w:p w:rsidR="0036166C" w:rsidRDefault="0036166C" w:rsidP="0036166C">
      <w:pPr>
        <w:jc w:val="both"/>
        <w:rPr>
          <w:rStyle w:val="A19"/>
          <w:rFonts w:ascii="Arial" w:hAnsi="Arial" w:cs="Arial"/>
          <w:color w:val="auto"/>
          <w:sz w:val="22"/>
          <w:szCs w:val="22"/>
        </w:rPr>
      </w:pPr>
      <w:r>
        <w:rPr>
          <w:rStyle w:val="A19"/>
          <w:rFonts w:ascii="Arial" w:hAnsi="Arial" w:cs="Arial"/>
          <w:color w:val="auto"/>
          <w:sz w:val="22"/>
          <w:szCs w:val="22"/>
        </w:rPr>
        <w:t xml:space="preserve">Health Innovation Network (2014) </w:t>
      </w:r>
      <w:r w:rsidRPr="009A6B9B">
        <w:rPr>
          <w:rStyle w:val="A19"/>
          <w:rFonts w:ascii="Arial" w:hAnsi="Arial" w:cs="Arial"/>
          <w:i/>
          <w:color w:val="auto"/>
          <w:sz w:val="22"/>
          <w:szCs w:val="22"/>
        </w:rPr>
        <w:t>Structured Education for Type 2 Diabetes- A toolkit for optimal delivery.</w:t>
      </w:r>
      <w:r>
        <w:rPr>
          <w:rStyle w:val="A19"/>
          <w:rFonts w:ascii="Arial" w:hAnsi="Arial" w:cs="Arial"/>
          <w:color w:val="auto"/>
          <w:sz w:val="22"/>
          <w:szCs w:val="22"/>
        </w:rPr>
        <w:t xml:space="preserve"> Available at: </w:t>
      </w:r>
      <w:hyperlink r:id="rId24" w:history="1">
        <w:r w:rsidRPr="009C42AA">
          <w:rPr>
            <w:rStyle w:val="Hyperlink"/>
            <w:rFonts w:ascii="Arial" w:hAnsi="Arial" w:cs="Arial"/>
          </w:rPr>
          <w:t>http://www.hin-southlondon.org/clinical-areas/diabetes/resources?page=2</w:t>
        </w:r>
      </w:hyperlink>
      <w:r>
        <w:rPr>
          <w:rStyle w:val="A19"/>
          <w:rFonts w:ascii="Arial" w:hAnsi="Arial" w:cs="Arial"/>
          <w:color w:val="auto"/>
          <w:sz w:val="22"/>
          <w:szCs w:val="22"/>
        </w:rPr>
        <w:t xml:space="preserve"> (Accessed: 4 April 2017)</w:t>
      </w:r>
    </w:p>
    <w:p w:rsidR="0036166C" w:rsidRDefault="0036166C" w:rsidP="0036166C">
      <w:pPr>
        <w:jc w:val="both"/>
        <w:rPr>
          <w:rStyle w:val="selectable"/>
          <w:rFonts w:ascii="Arial" w:hAnsi="Arial" w:cs="Arial"/>
          <w:color w:val="000000"/>
          <w:lang w:val="en"/>
        </w:rPr>
      </w:pPr>
      <w:proofErr w:type="gramStart"/>
      <w:r w:rsidRPr="009A6B9B">
        <w:rPr>
          <w:rStyle w:val="selectable"/>
          <w:rFonts w:ascii="Arial" w:hAnsi="Arial" w:cs="Arial"/>
          <w:color w:val="000000"/>
          <w:lang w:val="en"/>
        </w:rPr>
        <w:t xml:space="preserve">Hull, S., Chowdhury, T., </w:t>
      </w:r>
      <w:proofErr w:type="spellStart"/>
      <w:r w:rsidRPr="009A6B9B">
        <w:rPr>
          <w:rStyle w:val="selectable"/>
          <w:rFonts w:ascii="Arial" w:hAnsi="Arial" w:cs="Arial"/>
          <w:color w:val="000000"/>
          <w:lang w:val="en"/>
        </w:rPr>
        <w:t>Mathur</w:t>
      </w:r>
      <w:proofErr w:type="spellEnd"/>
      <w:r w:rsidRPr="009A6B9B">
        <w:rPr>
          <w:rStyle w:val="selectable"/>
          <w:rFonts w:ascii="Arial" w:hAnsi="Arial" w:cs="Arial"/>
          <w:color w:val="000000"/>
          <w:lang w:val="en"/>
        </w:rPr>
        <w:t>, R. and Robson, J. (2013).</w:t>
      </w:r>
      <w:proofErr w:type="gramEnd"/>
      <w:r w:rsidRPr="009A6B9B">
        <w:rPr>
          <w:rStyle w:val="selectable"/>
          <w:rFonts w:ascii="Arial" w:hAnsi="Arial" w:cs="Arial"/>
          <w:color w:val="000000"/>
          <w:lang w:val="en"/>
        </w:rPr>
        <w:t xml:space="preserve"> </w:t>
      </w:r>
      <w:proofErr w:type="gramStart"/>
      <w:r w:rsidRPr="009A6B9B">
        <w:rPr>
          <w:rStyle w:val="selectable"/>
          <w:rFonts w:ascii="Arial" w:hAnsi="Arial" w:cs="Arial"/>
          <w:color w:val="000000"/>
          <w:lang w:val="en"/>
        </w:rPr>
        <w:t>Improving outcomes for patients with type 2 diabetes using general practice networks: a quality improvement project in east London.</w:t>
      </w:r>
      <w:proofErr w:type="gramEnd"/>
      <w:r w:rsidRPr="009A6B9B">
        <w:rPr>
          <w:rStyle w:val="selectable"/>
          <w:rFonts w:ascii="Arial" w:hAnsi="Arial" w:cs="Arial"/>
          <w:color w:val="000000"/>
          <w:lang w:val="en"/>
        </w:rPr>
        <w:t xml:space="preserve"> </w:t>
      </w:r>
      <w:proofErr w:type="gramStart"/>
      <w:r w:rsidRPr="009A6B9B">
        <w:rPr>
          <w:rStyle w:val="selectable"/>
          <w:rFonts w:ascii="Arial" w:hAnsi="Arial" w:cs="Arial"/>
          <w:i/>
          <w:iCs/>
          <w:color w:val="000000"/>
          <w:lang w:val="en"/>
        </w:rPr>
        <w:t>BMJ Quality &amp; Safety</w:t>
      </w:r>
      <w:r w:rsidRPr="009A6B9B">
        <w:rPr>
          <w:rStyle w:val="selectable"/>
          <w:rFonts w:ascii="Arial" w:hAnsi="Arial" w:cs="Arial"/>
          <w:color w:val="000000"/>
          <w:lang w:val="en"/>
        </w:rPr>
        <w:t>, 23(2), pp.171-176.</w:t>
      </w:r>
      <w:proofErr w:type="gramEnd"/>
    </w:p>
    <w:p w:rsidR="0036166C" w:rsidRDefault="0036166C" w:rsidP="0036166C">
      <w:pPr>
        <w:autoSpaceDE w:val="0"/>
        <w:autoSpaceDN w:val="0"/>
        <w:adjustRightInd w:val="0"/>
        <w:spacing w:after="0" w:line="240" w:lineRule="auto"/>
        <w:jc w:val="both"/>
        <w:rPr>
          <w:rFonts w:ascii="Arial" w:hAnsi="Arial" w:cs="Arial"/>
        </w:rPr>
      </w:pPr>
      <w:proofErr w:type="spellStart"/>
      <w:r w:rsidRPr="00F34F54">
        <w:rPr>
          <w:rFonts w:ascii="Arial" w:hAnsi="Arial" w:cs="Arial"/>
          <w:color w:val="333333"/>
          <w:lang w:val="en"/>
        </w:rPr>
        <w:t>Lawal</w:t>
      </w:r>
      <w:proofErr w:type="spellEnd"/>
      <w:r w:rsidRPr="00F34F54">
        <w:rPr>
          <w:rFonts w:ascii="Arial" w:hAnsi="Arial" w:cs="Arial"/>
          <w:color w:val="333333"/>
          <w:lang w:val="en"/>
        </w:rPr>
        <w:t xml:space="preserve">, M. (2014) </w:t>
      </w:r>
      <w:r w:rsidRPr="00FD1EEA">
        <w:rPr>
          <w:rStyle w:val="Strong"/>
          <w:rFonts w:ascii="Arial" w:hAnsi="Arial" w:cs="Arial"/>
          <w:b w:val="0"/>
          <w:color w:val="333333"/>
          <w:lang w:val="en"/>
        </w:rPr>
        <w:t xml:space="preserve">Barriers to attendance in diabetes education: A </w:t>
      </w:r>
      <w:r>
        <w:rPr>
          <w:rStyle w:val="Strong"/>
          <w:rFonts w:ascii="Arial" w:hAnsi="Arial" w:cs="Arial"/>
          <w:b w:val="0"/>
          <w:color w:val="333333"/>
          <w:lang w:val="en"/>
        </w:rPr>
        <w:t>systematic review</w:t>
      </w:r>
      <w:proofErr w:type="gramStart"/>
      <w:r>
        <w:rPr>
          <w:rStyle w:val="Emphasis"/>
          <w:rFonts w:ascii="Arial" w:hAnsi="Arial" w:cs="Arial"/>
          <w:color w:val="333333"/>
          <w:lang w:val="en"/>
        </w:rPr>
        <w:t xml:space="preserve">, </w:t>
      </w:r>
      <w:r w:rsidRPr="00F34F54">
        <w:rPr>
          <w:rStyle w:val="Emphasis"/>
          <w:rFonts w:ascii="Arial" w:hAnsi="Arial" w:cs="Arial"/>
          <w:color w:val="333333"/>
          <w:lang w:val="en"/>
        </w:rPr>
        <w:t xml:space="preserve"> </w:t>
      </w:r>
      <w:r w:rsidRPr="00FD1EEA">
        <w:rPr>
          <w:rFonts w:ascii="Arial" w:hAnsi="Arial" w:cs="Arial"/>
          <w:i/>
          <w:color w:val="333333"/>
          <w:lang w:val="en"/>
        </w:rPr>
        <w:t>Diabetes</w:t>
      </w:r>
      <w:proofErr w:type="gramEnd"/>
      <w:r w:rsidRPr="00FD1EEA">
        <w:rPr>
          <w:rFonts w:ascii="Arial" w:hAnsi="Arial" w:cs="Arial"/>
          <w:i/>
          <w:color w:val="333333"/>
          <w:lang w:val="en"/>
        </w:rPr>
        <w:t xml:space="preserve"> &amp; Primary Care</w:t>
      </w:r>
      <w:r w:rsidRPr="00F34F54">
        <w:rPr>
          <w:rStyle w:val="Emphasis"/>
          <w:rFonts w:ascii="Arial" w:hAnsi="Arial" w:cs="Arial"/>
          <w:color w:val="333333"/>
          <w:lang w:val="en"/>
        </w:rPr>
        <w:t>,</w:t>
      </w:r>
      <w:r>
        <w:rPr>
          <w:rFonts w:ascii="Arial" w:hAnsi="Arial" w:cs="Arial"/>
          <w:color w:val="333333"/>
          <w:lang w:val="en"/>
        </w:rPr>
        <w:t xml:space="preserve"> 16 (6), pp.</w:t>
      </w:r>
      <w:r w:rsidRPr="00F34F54">
        <w:rPr>
          <w:rFonts w:ascii="Arial" w:hAnsi="Arial" w:cs="Arial"/>
          <w:color w:val="333333"/>
          <w:lang w:val="en"/>
        </w:rPr>
        <w:t xml:space="preserve"> 299-306</w:t>
      </w:r>
    </w:p>
    <w:p w:rsidR="0036166C" w:rsidRPr="009A6B9B" w:rsidRDefault="0036166C" w:rsidP="0036166C">
      <w:pPr>
        <w:autoSpaceDE w:val="0"/>
        <w:autoSpaceDN w:val="0"/>
        <w:adjustRightInd w:val="0"/>
        <w:spacing w:after="0" w:line="240" w:lineRule="auto"/>
        <w:jc w:val="both"/>
        <w:rPr>
          <w:rStyle w:val="A19"/>
          <w:rFonts w:ascii="Arial" w:hAnsi="Arial" w:cs="Arial"/>
          <w:color w:val="auto"/>
          <w:sz w:val="22"/>
          <w:szCs w:val="22"/>
        </w:rPr>
      </w:pPr>
    </w:p>
    <w:p w:rsidR="0036166C" w:rsidRPr="004D4F9A" w:rsidRDefault="0036166C" w:rsidP="0036166C">
      <w:pPr>
        <w:spacing w:after="240" w:line="240" w:lineRule="auto"/>
        <w:jc w:val="both"/>
        <w:rPr>
          <w:rStyle w:val="A19"/>
          <w:rFonts w:ascii="Arial" w:hAnsi="Arial" w:cs="Arial"/>
          <w:color w:val="auto"/>
          <w:sz w:val="22"/>
          <w:szCs w:val="22"/>
        </w:rPr>
      </w:pPr>
      <w:r w:rsidRPr="00F34F54">
        <w:rPr>
          <w:rFonts w:ascii="Arial" w:hAnsi="Arial" w:cs="Arial"/>
        </w:rPr>
        <w:t xml:space="preserve">NICE (2015) </w:t>
      </w:r>
      <w:r w:rsidRPr="00F34F54">
        <w:rPr>
          <w:rFonts w:ascii="Arial" w:hAnsi="Arial" w:cs="Arial"/>
          <w:i/>
          <w:iCs/>
        </w:rPr>
        <w:t xml:space="preserve">Type </w:t>
      </w:r>
      <w:proofErr w:type="gramStart"/>
      <w:r w:rsidRPr="00F34F54">
        <w:rPr>
          <w:rFonts w:ascii="Arial" w:hAnsi="Arial" w:cs="Arial"/>
          <w:i/>
          <w:iCs/>
        </w:rPr>
        <w:t>2 Diabetes in Adults</w:t>
      </w:r>
      <w:proofErr w:type="gramEnd"/>
      <w:r w:rsidRPr="00F34F54">
        <w:rPr>
          <w:rFonts w:ascii="Arial" w:hAnsi="Arial" w:cs="Arial"/>
          <w:i/>
          <w:iCs/>
        </w:rPr>
        <w:t>: Management</w:t>
      </w:r>
      <w:r w:rsidRPr="00F34F54">
        <w:rPr>
          <w:rFonts w:ascii="Arial" w:hAnsi="Arial" w:cs="Arial"/>
        </w:rPr>
        <w:t>. Available at: https://www.nice.org.uk/guidance/ng28?unlid=739233160201610316820 (Accessed: 30 October 2016).</w:t>
      </w:r>
    </w:p>
    <w:p w:rsidR="0036166C" w:rsidRPr="00CF5E52" w:rsidRDefault="0036166C" w:rsidP="0036166C">
      <w:pPr>
        <w:autoSpaceDE w:val="0"/>
        <w:autoSpaceDN w:val="0"/>
        <w:adjustRightInd w:val="0"/>
        <w:spacing w:after="0" w:line="240" w:lineRule="auto"/>
        <w:jc w:val="both"/>
        <w:rPr>
          <w:rStyle w:val="selectable"/>
          <w:rFonts w:ascii="Arial" w:hAnsi="Arial" w:cs="Arial"/>
          <w:color w:val="000000"/>
          <w:lang w:val="en"/>
        </w:rPr>
      </w:pPr>
      <w:proofErr w:type="gramStart"/>
      <w:r w:rsidRPr="00CF5E52">
        <w:rPr>
          <w:rStyle w:val="selectable"/>
          <w:rFonts w:ascii="Arial" w:hAnsi="Arial" w:cs="Arial"/>
          <w:color w:val="000000"/>
          <w:lang w:val="en"/>
        </w:rPr>
        <w:t>Public Health England (2016).</w:t>
      </w:r>
      <w:proofErr w:type="gramEnd"/>
      <w:r w:rsidRPr="00CF5E52">
        <w:rPr>
          <w:rStyle w:val="selectable"/>
          <w:rFonts w:ascii="Arial" w:hAnsi="Arial" w:cs="Arial"/>
          <w:color w:val="000000"/>
          <w:lang w:val="en"/>
        </w:rPr>
        <w:t xml:space="preserve"> </w:t>
      </w:r>
      <w:r w:rsidRPr="00CF5E52">
        <w:rPr>
          <w:rStyle w:val="selectable"/>
          <w:rFonts w:ascii="Arial" w:hAnsi="Arial" w:cs="Arial"/>
          <w:i/>
          <w:iCs/>
          <w:color w:val="000000"/>
          <w:lang w:val="en"/>
        </w:rPr>
        <w:t>Prevalence estimated of Diabetes</w:t>
      </w:r>
      <w:r w:rsidRPr="00CF5E52">
        <w:rPr>
          <w:rStyle w:val="selectable"/>
          <w:rFonts w:ascii="Arial" w:hAnsi="Arial" w:cs="Arial"/>
          <w:color w:val="000000"/>
          <w:lang w:val="en"/>
        </w:rPr>
        <w:t>.</w:t>
      </w:r>
      <w:r>
        <w:rPr>
          <w:rStyle w:val="selectable"/>
          <w:rFonts w:ascii="Arial" w:hAnsi="Arial" w:cs="Arial"/>
          <w:color w:val="000000"/>
          <w:lang w:val="en"/>
        </w:rPr>
        <w:t xml:space="preserve"> Available at: </w:t>
      </w:r>
      <w:hyperlink r:id="rId25" w:history="1">
        <w:r w:rsidRPr="009C42AA">
          <w:rPr>
            <w:rStyle w:val="Hyperlink"/>
            <w:rFonts w:ascii="Arial" w:hAnsi="Arial" w:cs="Arial"/>
            <w:lang w:val="en"/>
          </w:rPr>
          <w:t>https://www.gov.uk/government/publications/diabetes-prevalence-estimates-for-local-populations</w:t>
        </w:r>
      </w:hyperlink>
      <w:r>
        <w:rPr>
          <w:rStyle w:val="selectable"/>
          <w:rFonts w:ascii="Arial" w:hAnsi="Arial" w:cs="Arial"/>
          <w:color w:val="000000"/>
          <w:lang w:val="en"/>
        </w:rPr>
        <w:t xml:space="preserve">. </w:t>
      </w:r>
      <w:proofErr w:type="gramStart"/>
      <w:r>
        <w:rPr>
          <w:rStyle w:val="selectable"/>
          <w:rFonts w:ascii="Arial" w:hAnsi="Arial" w:cs="Arial"/>
          <w:color w:val="000000"/>
          <w:lang w:val="en"/>
        </w:rPr>
        <w:t>(Accessed: 30 October 2016).</w:t>
      </w:r>
      <w:proofErr w:type="gramEnd"/>
    </w:p>
    <w:p w:rsidR="0036166C" w:rsidRDefault="0036166C" w:rsidP="0036166C">
      <w:pPr>
        <w:autoSpaceDE w:val="0"/>
        <w:autoSpaceDN w:val="0"/>
        <w:adjustRightInd w:val="0"/>
        <w:spacing w:after="0" w:line="240" w:lineRule="auto"/>
        <w:jc w:val="both"/>
        <w:rPr>
          <w:rStyle w:val="selectable"/>
          <w:rFonts w:ascii="Open Sans" w:hAnsi="Open Sans" w:cs="Arial"/>
          <w:color w:val="000000"/>
          <w:lang w:val="en"/>
        </w:rPr>
      </w:pPr>
    </w:p>
    <w:p w:rsidR="0036166C" w:rsidRPr="00F34F54" w:rsidRDefault="0036166C" w:rsidP="0036166C">
      <w:pPr>
        <w:autoSpaceDE w:val="0"/>
        <w:autoSpaceDN w:val="0"/>
        <w:adjustRightInd w:val="0"/>
        <w:spacing w:after="0" w:line="240" w:lineRule="auto"/>
        <w:jc w:val="both"/>
        <w:rPr>
          <w:rFonts w:ascii="Arial" w:hAnsi="Arial" w:cs="Arial"/>
        </w:rPr>
      </w:pPr>
      <w:r w:rsidRPr="00F34F54">
        <w:rPr>
          <w:rFonts w:ascii="Arial" w:hAnsi="Arial" w:cs="Arial"/>
        </w:rPr>
        <w:t xml:space="preserve">Roberts. S (2007) </w:t>
      </w:r>
      <w:r w:rsidRPr="00F34F54">
        <w:rPr>
          <w:rFonts w:ascii="Arial" w:hAnsi="Arial" w:cs="Arial"/>
          <w:i/>
        </w:rPr>
        <w:t>Working Together for Better Diabetes Care: Clinical Case for Change</w:t>
      </w:r>
      <w:r w:rsidRPr="00F34F54">
        <w:rPr>
          <w:rFonts w:ascii="Arial" w:hAnsi="Arial" w:cs="Arial"/>
        </w:rPr>
        <w:t>. Department of Health</w:t>
      </w:r>
    </w:p>
    <w:p w:rsidR="0036166C" w:rsidRPr="00F34F54" w:rsidRDefault="0036166C" w:rsidP="0036166C">
      <w:pPr>
        <w:autoSpaceDE w:val="0"/>
        <w:autoSpaceDN w:val="0"/>
        <w:adjustRightInd w:val="0"/>
        <w:spacing w:after="0" w:line="240" w:lineRule="auto"/>
        <w:jc w:val="both"/>
        <w:rPr>
          <w:rFonts w:ascii="Arial" w:hAnsi="Arial" w:cs="Arial"/>
        </w:rPr>
      </w:pPr>
    </w:p>
    <w:p w:rsidR="0036166C" w:rsidRPr="00F34F54" w:rsidRDefault="0036166C" w:rsidP="0036166C">
      <w:pPr>
        <w:spacing w:after="240" w:line="240" w:lineRule="auto"/>
        <w:jc w:val="both"/>
        <w:rPr>
          <w:rFonts w:ascii="Arial" w:hAnsi="Arial" w:cs="Arial"/>
        </w:rPr>
      </w:pPr>
      <w:proofErr w:type="spellStart"/>
      <w:r w:rsidRPr="00F34F54">
        <w:rPr>
          <w:rFonts w:ascii="Arial" w:hAnsi="Arial" w:cs="Arial"/>
        </w:rPr>
        <w:t>Steinsbekk</w:t>
      </w:r>
      <w:proofErr w:type="spellEnd"/>
      <w:r w:rsidRPr="00F34F54">
        <w:rPr>
          <w:rFonts w:ascii="Arial" w:hAnsi="Arial" w:cs="Arial"/>
        </w:rPr>
        <w:t xml:space="preserve">, A., </w:t>
      </w:r>
      <w:proofErr w:type="spellStart"/>
      <w:r w:rsidRPr="00F34F54">
        <w:rPr>
          <w:rFonts w:ascii="Arial" w:hAnsi="Arial" w:cs="Arial"/>
        </w:rPr>
        <w:t>Rygg</w:t>
      </w:r>
      <w:proofErr w:type="spellEnd"/>
      <w:r w:rsidRPr="00F34F54">
        <w:rPr>
          <w:rFonts w:ascii="Arial" w:hAnsi="Arial" w:cs="Arial"/>
        </w:rPr>
        <w:t xml:space="preserve">, L., </w:t>
      </w:r>
      <w:proofErr w:type="spellStart"/>
      <w:r w:rsidRPr="00F34F54">
        <w:rPr>
          <w:rFonts w:ascii="Arial" w:hAnsi="Arial" w:cs="Arial"/>
        </w:rPr>
        <w:t>Lisulo</w:t>
      </w:r>
      <w:proofErr w:type="spellEnd"/>
      <w:r w:rsidRPr="00F34F54">
        <w:rPr>
          <w:rFonts w:ascii="Arial" w:hAnsi="Arial" w:cs="Arial"/>
        </w:rPr>
        <w:t xml:space="preserve">, M., Rise, M.B. and </w:t>
      </w:r>
      <w:proofErr w:type="spellStart"/>
      <w:r w:rsidRPr="00F34F54">
        <w:rPr>
          <w:rFonts w:ascii="Arial" w:hAnsi="Arial" w:cs="Arial"/>
        </w:rPr>
        <w:t>Fretheim</w:t>
      </w:r>
      <w:proofErr w:type="spellEnd"/>
      <w:r w:rsidRPr="00F34F54">
        <w:rPr>
          <w:rFonts w:ascii="Arial" w:hAnsi="Arial" w:cs="Arial"/>
        </w:rPr>
        <w:t xml:space="preserve">, A. (2012) ‘Group based diabetes self-management education compared to routine treatment for people with type 2 diabetes mellitus. </w:t>
      </w:r>
      <w:proofErr w:type="gramStart"/>
      <w:r w:rsidRPr="00F34F54">
        <w:rPr>
          <w:rFonts w:ascii="Arial" w:hAnsi="Arial" w:cs="Arial"/>
        </w:rPr>
        <w:t xml:space="preserve">A systematic review with meta-analysis’, </w:t>
      </w:r>
      <w:r w:rsidRPr="00F34F54">
        <w:rPr>
          <w:rFonts w:ascii="Arial" w:hAnsi="Arial" w:cs="Arial"/>
          <w:i/>
          <w:iCs/>
        </w:rPr>
        <w:t>BMC Health Services Research</w:t>
      </w:r>
      <w:r w:rsidRPr="00F34F54">
        <w:rPr>
          <w:rFonts w:ascii="Arial" w:hAnsi="Arial" w:cs="Arial"/>
        </w:rPr>
        <w:t>, 12(1), p. 213.</w:t>
      </w:r>
      <w:proofErr w:type="gramEnd"/>
      <w:r w:rsidRPr="00F34F54">
        <w:rPr>
          <w:rFonts w:ascii="Arial" w:hAnsi="Arial" w:cs="Arial"/>
        </w:rPr>
        <w:t xml:space="preserve"> </w:t>
      </w:r>
      <w:proofErr w:type="spellStart"/>
      <w:proofErr w:type="gramStart"/>
      <w:r w:rsidRPr="00F34F54">
        <w:rPr>
          <w:rFonts w:ascii="Arial" w:hAnsi="Arial" w:cs="Arial"/>
        </w:rPr>
        <w:t>doi</w:t>
      </w:r>
      <w:proofErr w:type="spellEnd"/>
      <w:proofErr w:type="gramEnd"/>
      <w:r w:rsidRPr="00F34F54">
        <w:rPr>
          <w:rFonts w:ascii="Arial" w:hAnsi="Arial" w:cs="Arial"/>
        </w:rPr>
        <w:t>: 10.1186/1472-6963-12-213.</w:t>
      </w:r>
    </w:p>
    <w:p w:rsidR="0036166C" w:rsidRPr="00F34F54" w:rsidRDefault="0036166C" w:rsidP="0036166C">
      <w:pPr>
        <w:spacing w:after="240" w:line="240" w:lineRule="auto"/>
        <w:jc w:val="both"/>
        <w:rPr>
          <w:rFonts w:ascii="Arial" w:hAnsi="Arial" w:cs="Arial"/>
        </w:rPr>
      </w:pPr>
      <w:r>
        <w:rPr>
          <w:rFonts w:ascii="Arial" w:hAnsi="Arial" w:cs="Arial"/>
        </w:rPr>
        <w:t>V</w:t>
      </w:r>
      <w:r w:rsidRPr="00F34F54">
        <w:rPr>
          <w:rFonts w:ascii="Arial" w:hAnsi="Arial" w:cs="Arial"/>
        </w:rPr>
        <w:t xml:space="preserve">an </w:t>
      </w:r>
      <w:proofErr w:type="spellStart"/>
      <w:r w:rsidRPr="00F34F54">
        <w:rPr>
          <w:rFonts w:ascii="Arial" w:hAnsi="Arial" w:cs="Arial"/>
        </w:rPr>
        <w:t>Eijk</w:t>
      </w:r>
      <w:proofErr w:type="spellEnd"/>
      <w:r w:rsidRPr="00F34F54">
        <w:rPr>
          <w:rFonts w:ascii="Arial" w:hAnsi="Arial" w:cs="Arial"/>
        </w:rPr>
        <w:t xml:space="preserve">, K.N.D., </w:t>
      </w:r>
      <w:proofErr w:type="spellStart"/>
      <w:r w:rsidRPr="00F34F54">
        <w:rPr>
          <w:rFonts w:ascii="Arial" w:hAnsi="Arial" w:cs="Arial"/>
        </w:rPr>
        <w:t>Blom</w:t>
      </w:r>
      <w:proofErr w:type="spellEnd"/>
      <w:r w:rsidRPr="00F34F54">
        <w:rPr>
          <w:rFonts w:ascii="Arial" w:hAnsi="Arial" w:cs="Arial"/>
        </w:rPr>
        <w:t xml:space="preserve">, J.W., </w:t>
      </w:r>
      <w:proofErr w:type="spellStart"/>
      <w:r w:rsidRPr="00F34F54">
        <w:rPr>
          <w:rFonts w:ascii="Arial" w:hAnsi="Arial" w:cs="Arial"/>
        </w:rPr>
        <w:t>Gussekloo</w:t>
      </w:r>
      <w:proofErr w:type="spellEnd"/>
      <w:r w:rsidRPr="00F34F54">
        <w:rPr>
          <w:rFonts w:ascii="Arial" w:hAnsi="Arial" w:cs="Arial"/>
        </w:rPr>
        <w:t xml:space="preserve">, J., </w:t>
      </w:r>
      <w:proofErr w:type="spellStart"/>
      <w:r w:rsidRPr="00F34F54">
        <w:rPr>
          <w:rFonts w:ascii="Arial" w:hAnsi="Arial" w:cs="Arial"/>
        </w:rPr>
        <w:t>Polak</w:t>
      </w:r>
      <w:proofErr w:type="spellEnd"/>
      <w:r w:rsidRPr="00F34F54">
        <w:rPr>
          <w:rFonts w:ascii="Arial" w:hAnsi="Arial" w:cs="Arial"/>
        </w:rPr>
        <w:t xml:space="preserve">, B.C.P. and </w:t>
      </w:r>
      <w:proofErr w:type="spellStart"/>
      <w:r w:rsidRPr="00F34F54">
        <w:rPr>
          <w:rFonts w:ascii="Arial" w:hAnsi="Arial" w:cs="Arial"/>
        </w:rPr>
        <w:t>Groeneveld</w:t>
      </w:r>
      <w:proofErr w:type="spellEnd"/>
      <w:r w:rsidRPr="00F34F54">
        <w:rPr>
          <w:rFonts w:ascii="Arial" w:hAnsi="Arial" w:cs="Arial"/>
        </w:rPr>
        <w:t xml:space="preserve">, Y. (2012) ‘Diabetic retinopathy screening in patients with diabetes mellitus in primary care: Incentives and barriers to screening attendance’, </w:t>
      </w:r>
      <w:r w:rsidRPr="00F34F54">
        <w:rPr>
          <w:rFonts w:ascii="Arial" w:hAnsi="Arial" w:cs="Arial"/>
          <w:i/>
          <w:iCs/>
        </w:rPr>
        <w:t>Diabetes Research and Clinical Practice</w:t>
      </w:r>
      <w:r w:rsidRPr="00F34F54">
        <w:rPr>
          <w:rFonts w:ascii="Arial" w:hAnsi="Arial" w:cs="Arial"/>
        </w:rPr>
        <w:t xml:space="preserve">, 96(1), pp. 10–16. </w:t>
      </w:r>
      <w:proofErr w:type="spellStart"/>
      <w:proofErr w:type="gramStart"/>
      <w:r w:rsidRPr="00F34F54">
        <w:rPr>
          <w:rFonts w:ascii="Arial" w:hAnsi="Arial" w:cs="Arial"/>
        </w:rPr>
        <w:t>doi</w:t>
      </w:r>
      <w:proofErr w:type="spellEnd"/>
      <w:proofErr w:type="gramEnd"/>
      <w:r w:rsidRPr="00F34F54">
        <w:rPr>
          <w:rFonts w:ascii="Arial" w:hAnsi="Arial" w:cs="Arial"/>
        </w:rPr>
        <w:t>: 10.1016/j.diabres.2011.11.003.</w:t>
      </w:r>
    </w:p>
    <w:p w:rsidR="0036166C" w:rsidRDefault="0036166C" w:rsidP="0036166C">
      <w:pPr>
        <w:spacing w:after="240" w:line="240" w:lineRule="auto"/>
        <w:jc w:val="both"/>
        <w:rPr>
          <w:rFonts w:ascii="Arial" w:hAnsi="Arial" w:cs="Arial"/>
        </w:rPr>
      </w:pPr>
      <w:proofErr w:type="spellStart"/>
      <w:r w:rsidRPr="00F34F54">
        <w:rPr>
          <w:rFonts w:ascii="Arial" w:hAnsi="Arial" w:cs="Arial"/>
        </w:rPr>
        <w:t>Winkley</w:t>
      </w:r>
      <w:proofErr w:type="spellEnd"/>
      <w:r w:rsidRPr="00F34F54">
        <w:rPr>
          <w:rFonts w:ascii="Arial" w:hAnsi="Arial" w:cs="Arial"/>
        </w:rPr>
        <w:t xml:space="preserve">, K., </w:t>
      </w:r>
      <w:proofErr w:type="spellStart"/>
      <w:r w:rsidRPr="00F34F54">
        <w:rPr>
          <w:rFonts w:ascii="Arial" w:hAnsi="Arial" w:cs="Arial"/>
        </w:rPr>
        <w:t>Evwierhoma</w:t>
      </w:r>
      <w:proofErr w:type="spellEnd"/>
      <w:r w:rsidRPr="00F34F54">
        <w:rPr>
          <w:rFonts w:ascii="Arial" w:hAnsi="Arial" w:cs="Arial"/>
        </w:rPr>
        <w:t xml:space="preserve">, C., </w:t>
      </w:r>
      <w:proofErr w:type="spellStart"/>
      <w:r w:rsidRPr="00F34F54">
        <w:rPr>
          <w:rFonts w:ascii="Arial" w:hAnsi="Arial" w:cs="Arial"/>
        </w:rPr>
        <w:t>Amiel</w:t>
      </w:r>
      <w:proofErr w:type="spellEnd"/>
      <w:r w:rsidRPr="00F34F54">
        <w:rPr>
          <w:rFonts w:ascii="Arial" w:hAnsi="Arial" w:cs="Arial"/>
        </w:rPr>
        <w:t xml:space="preserve">, S.A., </w:t>
      </w:r>
      <w:proofErr w:type="spellStart"/>
      <w:r w:rsidRPr="00F34F54">
        <w:rPr>
          <w:rFonts w:ascii="Arial" w:hAnsi="Arial" w:cs="Arial"/>
        </w:rPr>
        <w:t>Lempp</w:t>
      </w:r>
      <w:proofErr w:type="spellEnd"/>
      <w:r w:rsidRPr="00F34F54">
        <w:rPr>
          <w:rFonts w:ascii="Arial" w:hAnsi="Arial" w:cs="Arial"/>
        </w:rPr>
        <w:t xml:space="preserve">, H.K., Ismail, K. and Forbes, A. (2014) ‘Patient explanations for non-attendance at structured diabetes education sessions for newly </w:t>
      </w:r>
      <w:r w:rsidRPr="00F34F54">
        <w:rPr>
          <w:rFonts w:ascii="Arial" w:hAnsi="Arial" w:cs="Arial"/>
        </w:rPr>
        <w:lastRenderedPageBreak/>
        <w:t xml:space="preserve">diagnosed type 2 diabetes: A qualitative study’, </w:t>
      </w:r>
      <w:r w:rsidRPr="00F34F54">
        <w:rPr>
          <w:rFonts w:ascii="Arial" w:hAnsi="Arial" w:cs="Arial"/>
          <w:i/>
          <w:iCs/>
        </w:rPr>
        <w:t>Diabetic Medicine</w:t>
      </w:r>
      <w:r w:rsidRPr="00F34F54">
        <w:rPr>
          <w:rFonts w:ascii="Arial" w:hAnsi="Arial" w:cs="Arial"/>
        </w:rPr>
        <w:t xml:space="preserve">, 32(1), pp. 120–128. </w:t>
      </w:r>
      <w:proofErr w:type="spellStart"/>
      <w:proofErr w:type="gramStart"/>
      <w:r w:rsidRPr="00F34F54">
        <w:rPr>
          <w:rFonts w:ascii="Arial" w:hAnsi="Arial" w:cs="Arial"/>
        </w:rPr>
        <w:t>doi</w:t>
      </w:r>
      <w:proofErr w:type="spellEnd"/>
      <w:proofErr w:type="gramEnd"/>
      <w:r w:rsidRPr="00F34F54">
        <w:rPr>
          <w:rFonts w:ascii="Arial" w:hAnsi="Arial" w:cs="Arial"/>
        </w:rPr>
        <w:t>: 10.1111/dme.12556.</w:t>
      </w:r>
    </w:p>
    <w:p w:rsidR="0036166C" w:rsidRDefault="0036166C" w:rsidP="0036166C">
      <w:pPr>
        <w:spacing w:after="240" w:line="240" w:lineRule="auto"/>
        <w:jc w:val="both"/>
        <w:rPr>
          <w:rFonts w:ascii="Arial" w:hAnsi="Arial" w:cs="Arial"/>
        </w:rPr>
      </w:pPr>
      <w:r w:rsidRPr="00F34F54">
        <w:rPr>
          <w:rFonts w:ascii="Arial" w:hAnsi="Arial" w:cs="Arial"/>
        </w:rPr>
        <w:t xml:space="preserve">Yorkshire and the Humber Clinical Networks (2016) </w:t>
      </w:r>
      <w:r w:rsidRPr="00F34F54">
        <w:rPr>
          <w:rFonts w:ascii="Arial" w:hAnsi="Arial" w:cs="Arial"/>
          <w:i/>
          <w:iCs/>
        </w:rPr>
        <w:t xml:space="preserve">Type 2 </w:t>
      </w:r>
      <w:proofErr w:type="gramStart"/>
      <w:r w:rsidRPr="00F34F54">
        <w:rPr>
          <w:rFonts w:ascii="Arial" w:hAnsi="Arial" w:cs="Arial"/>
          <w:i/>
          <w:iCs/>
        </w:rPr>
        <w:t>Diabetes  Structured</w:t>
      </w:r>
      <w:proofErr w:type="gramEnd"/>
      <w:r w:rsidRPr="00F34F54">
        <w:rPr>
          <w:rFonts w:ascii="Arial" w:hAnsi="Arial" w:cs="Arial"/>
          <w:i/>
          <w:iCs/>
        </w:rPr>
        <w:t xml:space="preserve"> Education Provision  In Yorkshire  2014/15</w:t>
      </w:r>
      <w:r w:rsidRPr="00F34F54">
        <w:rPr>
          <w:rFonts w:ascii="Arial" w:hAnsi="Arial" w:cs="Arial"/>
        </w:rPr>
        <w:t>. Available at: http://</w:t>
      </w:r>
      <w:proofErr w:type="gramStart"/>
      <w:r w:rsidRPr="00F34F54">
        <w:rPr>
          <w:rFonts w:ascii="Arial" w:hAnsi="Arial" w:cs="Arial"/>
        </w:rPr>
        <w:t>YHSCN(</w:t>
      </w:r>
      <w:proofErr w:type="gramEnd"/>
      <w:r w:rsidRPr="00F34F54">
        <w:rPr>
          <w:rFonts w:ascii="Arial" w:hAnsi="Arial" w:cs="Arial"/>
        </w:rPr>
        <w:t xml:space="preserve">2015) Type 2 diabetes Structured education provision in </w:t>
      </w:r>
      <w:proofErr w:type="spellStart"/>
      <w:r w:rsidRPr="00F34F54">
        <w:rPr>
          <w:rFonts w:ascii="Arial" w:hAnsi="Arial" w:cs="Arial"/>
        </w:rPr>
        <w:t>yorkshire</w:t>
      </w:r>
      <w:proofErr w:type="spellEnd"/>
      <w:r w:rsidRPr="00F34F54">
        <w:rPr>
          <w:rFonts w:ascii="Arial" w:hAnsi="Arial" w:cs="Arial"/>
        </w:rPr>
        <w:t xml:space="preserve"> 2014/2015http://www.yhscn.nhs.uk/media/PDFs/cvd/Diabetes/Survey%20of%20Diabetes%20Structured%20Education%20Provision%20in%20Yorkshire%202014-15%20-FINAL%20-%20July%202016.pdf (Accessed: 23 November 2016).</w:t>
      </w:r>
    </w:p>
    <w:p w:rsidR="002A5C08" w:rsidRPr="00F34F54" w:rsidRDefault="002A5C08" w:rsidP="00381EEC">
      <w:pPr>
        <w:spacing w:after="240" w:line="240" w:lineRule="auto"/>
        <w:jc w:val="both"/>
        <w:rPr>
          <w:rFonts w:ascii="Arial" w:hAnsi="Arial" w:cs="Arial"/>
        </w:rPr>
      </w:pPr>
    </w:p>
    <w:p w:rsidR="00EA0C37" w:rsidRPr="008463F5" w:rsidRDefault="00EA0C37" w:rsidP="00381EEC">
      <w:pPr>
        <w:jc w:val="both"/>
        <w:rPr>
          <w:rFonts w:ascii="Arial" w:hAnsi="Arial" w:cs="Arial"/>
        </w:rPr>
      </w:pPr>
    </w:p>
    <w:sectPr w:rsidR="00EA0C37" w:rsidRPr="008463F5" w:rsidSect="00536A21">
      <w:footerReference w:type="defaul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8B0" w:rsidRDefault="009B58B0" w:rsidP="009B58B0">
      <w:pPr>
        <w:spacing w:after="0" w:line="240" w:lineRule="auto"/>
      </w:pPr>
      <w:r>
        <w:separator/>
      </w:r>
    </w:p>
  </w:endnote>
  <w:endnote w:type="continuationSeparator" w:id="0">
    <w:p w:rsidR="009B58B0" w:rsidRDefault="009B58B0" w:rsidP="009B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Rounded Light">
    <w:altName w:val="Gotham Rounded Light"/>
    <w:panose1 w:val="00000000000000000000"/>
    <w:charset w:val="00"/>
    <w:family w:val="swiss"/>
    <w:notTrueType/>
    <w:pitch w:val="default"/>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aramond-Regular">
    <w:altName w:val="Cambria"/>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299946"/>
      <w:docPartObj>
        <w:docPartGallery w:val="Page Numbers (Bottom of Page)"/>
        <w:docPartUnique/>
      </w:docPartObj>
    </w:sdtPr>
    <w:sdtEndPr>
      <w:rPr>
        <w:color w:val="808080" w:themeColor="background1" w:themeShade="80"/>
        <w:spacing w:val="60"/>
      </w:rPr>
    </w:sdtEndPr>
    <w:sdtContent>
      <w:p w:rsidR="009B58B0" w:rsidRDefault="009B58B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C7E2C" w:rsidRPr="003C7E2C">
          <w:rPr>
            <w:b/>
            <w:bCs/>
            <w:noProof/>
          </w:rPr>
          <w:t>1</w:t>
        </w:r>
        <w:r>
          <w:rPr>
            <w:b/>
            <w:bCs/>
            <w:noProof/>
          </w:rPr>
          <w:fldChar w:fldCharType="end"/>
        </w:r>
        <w:r>
          <w:rPr>
            <w:b/>
            <w:bCs/>
          </w:rPr>
          <w:t xml:space="preserve"> | </w:t>
        </w:r>
        <w:r>
          <w:rPr>
            <w:color w:val="808080" w:themeColor="background1" w:themeShade="80"/>
            <w:spacing w:val="60"/>
          </w:rPr>
          <w:t>Page</w:t>
        </w:r>
      </w:p>
    </w:sdtContent>
  </w:sdt>
  <w:p w:rsidR="009B58B0" w:rsidRDefault="009B5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8B0" w:rsidRDefault="009B58B0" w:rsidP="009B58B0">
      <w:pPr>
        <w:spacing w:after="0" w:line="240" w:lineRule="auto"/>
      </w:pPr>
      <w:r>
        <w:separator/>
      </w:r>
    </w:p>
  </w:footnote>
  <w:footnote w:type="continuationSeparator" w:id="0">
    <w:p w:rsidR="009B58B0" w:rsidRDefault="009B58B0" w:rsidP="009B58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671DD"/>
    <w:multiLevelType w:val="hybridMultilevel"/>
    <w:tmpl w:val="F0AA6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B37DE3"/>
    <w:multiLevelType w:val="hybridMultilevel"/>
    <w:tmpl w:val="85A2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95201"/>
    <w:multiLevelType w:val="hybridMultilevel"/>
    <w:tmpl w:val="0E60DA68"/>
    <w:lvl w:ilvl="0" w:tplc="B9B83DA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38F4300B"/>
    <w:multiLevelType w:val="hybridMultilevel"/>
    <w:tmpl w:val="8DBE5B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DE54544"/>
    <w:multiLevelType w:val="hybridMultilevel"/>
    <w:tmpl w:val="F2789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0732A2E"/>
    <w:multiLevelType w:val="hybridMultilevel"/>
    <w:tmpl w:val="E096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BC606C"/>
    <w:multiLevelType w:val="hybridMultilevel"/>
    <w:tmpl w:val="D1DC9738"/>
    <w:lvl w:ilvl="0" w:tplc="08090001">
      <w:start w:val="1"/>
      <w:numFmt w:val="bullet"/>
      <w:lvlText w:val=""/>
      <w:lvlJc w:val="left"/>
      <w:pPr>
        <w:ind w:left="640" w:hanging="360"/>
      </w:pPr>
      <w:rPr>
        <w:rFonts w:ascii="Symbol" w:hAnsi="Symbol" w:hint="default"/>
      </w:rPr>
    </w:lvl>
    <w:lvl w:ilvl="1" w:tplc="08090003" w:tentative="1">
      <w:start w:val="1"/>
      <w:numFmt w:val="bullet"/>
      <w:lvlText w:val="o"/>
      <w:lvlJc w:val="left"/>
      <w:pPr>
        <w:ind w:left="1360" w:hanging="360"/>
      </w:pPr>
      <w:rPr>
        <w:rFonts w:ascii="Courier New" w:hAnsi="Courier New" w:cs="Courier New" w:hint="default"/>
      </w:rPr>
    </w:lvl>
    <w:lvl w:ilvl="2" w:tplc="08090005" w:tentative="1">
      <w:start w:val="1"/>
      <w:numFmt w:val="bullet"/>
      <w:lvlText w:val=""/>
      <w:lvlJc w:val="left"/>
      <w:pPr>
        <w:ind w:left="2080" w:hanging="360"/>
      </w:pPr>
      <w:rPr>
        <w:rFonts w:ascii="Wingdings" w:hAnsi="Wingdings" w:hint="default"/>
      </w:rPr>
    </w:lvl>
    <w:lvl w:ilvl="3" w:tplc="08090001" w:tentative="1">
      <w:start w:val="1"/>
      <w:numFmt w:val="bullet"/>
      <w:lvlText w:val=""/>
      <w:lvlJc w:val="left"/>
      <w:pPr>
        <w:ind w:left="2800" w:hanging="360"/>
      </w:pPr>
      <w:rPr>
        <w:rFonts w:ascii="Symbol" w:hAnsi="Symbol" w:hint="default"/>
      </w:rPr>
    </w:lvl>
    <w:lvl w:ilvl="4" w:tplc="08090003" w:tentative="1">
      <w:start w:val="1"/>
      <w:numFmt w:val="bullet"/>
      <w:lvlText w:val="o"/>
      <w:lvlJc w:val="left"/>
      <w:pPr>
        <w:ind w:left="3520" w:hanging="360"/>
      </w:pPr>
      <w:rPr>
        <w:rFonts w:ascii="Courier New" w:hAnsi="Courier New" w:cs="Courier New" w:hint="default"/>
      </w:rPr>
    </w:lvl>
    <w:lvl w:ilvl="5" w:tplc="08090005" w:tentative="1">
      <w:start w:val="1"/>
      <w:numFmt w:val="bullet"/>
      <w:lvlText w:val=""/>
      <w:lvlJc w:val="left"/>
      <w:pPr>
        <w:ind w:left="4240" w:hanging="360"/>
      </w:pPr>
      <w:rPr>
        <w:rFonts w:ascii="Wingdings" w:hAnsi="Wingdings" w:hint="default"/>
      </w:rPr>
    </w:lvl>
    <w:lvl w:ilvl="6" w:tplc="08090001" w:tentative="1">
      <w:start w:val="1"/>
      <w:numFmt w:val="bullet"/>
      <w:lvlText w:val=""/>
      <w:lvlJc w:val="left"/>
      <w:pPr>
        <w:ind w:left="4960" w:hanging="360"/>
      </w:pPr>
      <w:rPr>
        <w:rFonts w:ascii="Symbol" w:hAnsi="Symbol" w:hint="default"/>
      </w:rPr>
    </w:lvl>
    <w:lvl w:ilvl="7" w:tplc="08090003" w:tentative="1">
      <w:start w:val="1"/>
      <w:numFmt w:val="bullet"/>
      <w:lvlText w:val="o"/>
      <w:lvlJc w:val="left"/>
      <w:pPr>
        <w:ind w:left="5680" w:hanging="360"/>
      </w:pPr>
      <w:rPr>
        <w:rFonts w:ascii="Courier New" w:hAnsi="Courier New" w:cs="Courier New" w:hint="default"/>
      </w:rPr>
    </w:lvl>
    <w:lvl w:ilvl="8" w:tplc="08090005" w:tentative="1">
      <w:start w:val="1"/>
      <w:numFmt w:val="bullet"/>
      <w:lvlText w:val=""/>
      <w:lvlJc w:val="left"/>
      <w:pPr>
        <w:ind w:left="6400" w:hanging="360"/>
      </w:pPr>
      <w:rPr>
        <w:rFonts w:ascii="Wingdings" w:hAnsi="Wingdings" w:hint="default"/>
      </w:rPr>
    </w:lvl>
  </w:abstractNum>
  <w:abstractNum w:abstractNumId="7">
    <w:nsid w:val="4AB82FCF"/>
    <w:multiLevelType w:val="hybridMultilevel"/>
    <w:tmpl w:val="0866A0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57802420"/>
    <w:multiLevelType w:val="hybridMultilevel"/>
    <w:tmpl w:val="57586774"/>
    <w:lvl w:ilvl="0" w:tplc="1D861F4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2476BD"/>
    <w:multiLevelType w:val="hybridMultilevel"/>
    <w:tmpl w:val="8AD0F1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E6F62FF"/>
    <w:multiLevelType w:val="hybridMultilevel"/>
    <w:tmpl w:val="458A0CEC"/>
    <w:lvl w:ilvl="0" w:tplc="B2169C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35A088E"/>
    <w:multiLevelType w:val="hybridMultilevel"/>
    <w:tmpl w:val="77EC01D2"/>
    <w:lvl w:ilvl="0" w:tplc="08090001">
      <w:start w:val="1"/>
      <w:numFmt w:val="bullet"/>
      <w:lvlText w:val=""/>
      <w:lvlJc w:val="left"/>
      <w:pPr>
        <w:ind w:left="720" w:hanging="360"/>
      </w:pPr>
      <w:rPr>
        <w:rFonts w:ascii="Symbol" w:hAnsi="Symbol" w:hint="default"/>
      </w:rPr>
    </w:lvl>
    <w:lvl w:ilvl="1" w:tplc="1D861F4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B1154B"/>
    <w:multiLevelType w:val="hybridMultilevel"/>
    <w:tmpl w:val="C75A5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8F3471D"/>
    <w:multiLevelType w:val="hybridMultilevel"/>
    <w:tmpl w:val="C1D8F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0"/>
  </w:num>
  <w:num w:numId="4">
    <w:abstractNumId w:val="4"/>
  </w:num>
  <w:num w:numId="5">
    <w:abstractNumId w:val="8"/>
  </w:num>
  <w:num w:numId="6">
    <w:abstractNumId w:val="13"/>
  </w:num>
  <w:num w:numId="7">
    <w:abstractNumId w:val="1"/>
  </w:num>
  <w:num w:numId="8">
    <w:abstractNumId w:val="9"/>
  </w:num>
  <w:num w:numId="9">
    <w:abstractNumId w:val="10"/>
  </w:num>
  <w:num w:numId="10">
    <w:abstractNumId w:val="2"/>
  </w:num>
  <w:num w:numId="11">
    <w:abstractNumId w:val="7"/>
  </w:num>
  <w:num w:numId="12">
    <w:abstractNumId w:val="5"/>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A21"/>
    <w:rsid w:val="0001131E"/>
    <w:rsid w:val="00013A7D"/>
    <w:rsid w:val="00066197"/>
    <w:rsid w:val="0007527A"/>
    <w:rsid w:val="000804BD"/>
    <w:rsid w:val="00093B2A"/>
    <w:rsid w:val="00096FA2"/>
    <w:rsid w:val="000A418E"/>
    <w:rsid w:val="000B6787"/>
    <w:rsid w:val="000C1E2C"/>
    <w:rsid w:val="000E1F48"/>
    <w:rsid w:val="000E6F78"/>
    <w:rsid w:val="00226552"/>
    <w:rsid w:val="00235AB2"/>
    <w:rsid w:val="002927F8"/>
    <w:rsid w:val="002A5C08"/>
    <w:rsid w:val="003035D7"/>
    <w:rsid w:val="00311D12"/>
    <w:rsid w:val="003508F4"/>
    <w:rsid w:val="00357C79"/>
    <w:rsid w:val="0036166C"/>
    <w:rsid w:val="003659BB"/>
    <w:rsid w:val="00381EEC"/>
    <w:rsid w:val="003952E4"/>
    <w:rsid w:val="00395B4C"/>
    <w:rsid w:val="003A173A"/>
    <w:rsid w:val="003B1DBE"/>
    <w:rsid w:val="003B33F6"/>
    <w:rsid w:val="003B50F8"/>
    <w:rsid w:val="003B620E"/>
    <w:rsid w:val="003C23A8"/>
    <w:rsid w:val="003C7E2C"/>
    <w:rsid w:val="003D7182"/>
    <w:rsid w:val="00401324"/>
    <w:rsid w:val="004133EA"/>
    <w:rsid w:val="004316D6"/>
    <w:rsid w:val="00473D38"/>
    <w:rsid w:val="00492D1A"/>
    <w:rsid w:val="00496F2D"/>
    <w:rsid w:val="00497479"/>
    <w:rsid w:val="004B18C9"/>
    <w:rsid w:val="004C5106"/>
    <w:rsid w:val="004D3DAC"/>
    <w:rsid w:val="004D4F9A"/>
    <w:rsid w:val="004F0D99"/>
    <w:rsid w:val="004F436E"/>
    <w:rsid w:val="00502115"/>
    <w:rsid w:val="00521029"/>
    <w:rsid w:val="00536A21"/>
    <w:rsid w:val="00577AF5"/>
    <w:rsid w:val="005D37A3"/>
    <w:rsid w:val="005E24BC"/>
    <w:rsid w:val="00601266"/>
    <w:rsid w:val="0060247C"/>
    <w:rsid w:val="00614BD1"/>
    <w:rsid w:val="0061691E"/>
    <w:rsid w:val="0062450F"/>
    <w:rsid w:val="00641D92"/>
    <w:rsid w:val="00643F46"/>
    <w:rsid w:val="0066320B"/>
    <w:rsid w:val="00672656"/>
    <w:rsid w:val="0067271A"/>
    <w:rsid w:val="006E2F53"/>
    <w:rsid w:val="00715AC5"/>
    <w:rsid w:val="00733C5C"/>
    <w:rsid w:val="00747F05"/>
    <w:rsid w:val="00751836"/>
    <w:rsid w:val="00773FB6"/>
    <w:rsid w:val="00790487"/>
    <w:rsid w:val="007A39B4"/>
    <w:rsid w:val="007A3AD4"/>
    <w:rsid w:val="007B042F"/>
    <w:rsid w:val="007C4B88"/>
    <w:rsid w:val="00804359"/>
    <w:rsid w:val="0080626B"/>
    <w:rsid w:val="0081116C"/>
    <w:rsid w:val="008463F5"/>
    <w:rsid w:val="008712CB"/>
    <w:rsid w:val="008817A7"/>
    <w:rsid w:val="00893890"/>
    <w:rsid w:val="008A1851"/>
    <w:rsid w:val="009078DD"/>
    <w:rsid w:val="00927D49"/>
    <w:rsid w:val="009504B1"/>
    <w:rsid w:val="00951BF6"/>
    <w:rsid w:val="00975CD1"/>
    <w:rsid w:val="009A5EA1"/>
    <w:rsid w:val="009A6B9B"/>
    <w:rsid w:val="009B58B0"/>
    <w:rsid w:val="009B5ED4"/>
    <w:rsid w:val="009C37F8"/>
    <w:rsid w:val="009C5AA7"/>
    <w:rsid w:val="009D6E8A"/>
    <w:rsid w:val="00A031C1"/>
    <w:rsid w:val="00A03313"/>
    <w:rsid w:val="00A07AB8"/>
    <w:rsid w:val="00A14FC8"/>
    <w:rsid w:val="00A808BC"/>
    <w:rsid w:val="00A85FB4"/>
    <w:rsid w:val="00A97B99"/>
    <w:rsid w:val="00AA7137"/>
    <w:rsid w:val="00B074C7"/>
    <w:rsid w:val="00B15B85"/>
    <w:rsid w:val="00B27B97"/>
    <w:rsid w:val="00B329E6"/>
    <w:rsid w:val="00B45899"/>
    <w:rsid w:val="00B714E0"/>
    <w:rsid w:val="00B85668"/>
    <w:rsid w:val="00BC10FE"/>
    <w:rsid w:val="00BD5A3E"/>
    <w:rsid w:val="00BF4C50"/>
    <w:rsid w:val="00C32B68"/>
    <w:rsid w:val="00C41B18"/>
    <w:rsid w:val="00C50CB5"/>
    <w:rsid w:val="00C53254"/>
    <w:rsid w:val="00C570B4"/>
    <w:rsid w:val="00C619BA"/>
    <w:rsid w:val="00C66521"/>
    <w:rsid w:val="00C728AA"/>
    <w:rsid w:val="00C72EB2"/>
    <w:rsid w:val="00C80CD0"/>
    <w:rsid w:val="00C84512"/>
    <w:rsid w:val="00CE0854"/>
    <w:rsid w:val="00CE3018"/>
    <w:rsid w:val="00CF5E52"/>
    <w:rsid w:val="00D0353C"/>
    <w:rsid w:val="00D15158"/>
    <w:rsid w:val="00D62272"/>
    <w:rsid w:val="00D67179"/>
    <w:rsid w:val="00D9681F"/>
    <w:rsid w:val="00DA6AFA"/>
    <w:rsid w:val="00DB3EC3"/>
    <w:rsid w:val="00DF069C"/>
    <w:rsid w:val="00DF2881"/>
    <w:rsid w:val="00DF32B6"/>
    <w:rsid w:val="00E25116"/>
    <w:rsid w:val="00E60EA6"/>
    <w:rsid w:val="00E71FC1"/>
    <w:rsid w:val="00EA0C37"/>
    <w:rsid w:val="00EA2209"/>
    <w:rsid w:val="00EB1051"/>
    <w:rsid w:val="00EB40A0"/>
    <w:rsid w:val="00EF4379"/>
    <w:rsid w:val="00EF7D58"/>
    <w:rsid w:val="00F07E07"/>
    <w:rsid w:val="00F13DEF"/>
    <w:rsid w:val="00F34366"/>
    <w:rsid w:val="00F3475B"/>
    <w:rsid w:val="00F41138"/>
    <w:rsid w:val="00F53FC1"/>
    <w:rsid w:val="00F92C81"/>
    <w:rsid w:val="00FA138F"/>
    <w:rsid w:val="00FA266C"/>
    <w:rsid w:val="00FC123A"/>
    <w:rsid w:val="00FD1EEA"/>
    <w:rsid w:val="00FF5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6A2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6A21"/>
    <w:rPr>
      <w:rFonts w:eastAsiaTheme="minorEastAsia"/>
      <w:lang w:val="en-US" w:eastAsia="ja-JP"/>
    </w:rPr>
  </w:style>
  <w:style w:type="paragraph" w:styleId="BalloonText">
    <w:name w:val="Balloon Text"/>
    <w:basedOn w:val="Normal"/>
    <w:link w:val="BalloonTextChar"/>
    <w:uiPriority w:val="99"/>
    <w:semiHidden/>
    <w:unhideWhenUsed/>
    <w:rsid w:val="00536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21"/>
    <w:rPr>
      <w:rFonts w:ascii="Tahoma" w:hAnsi="Tahoma" w:cs="Tahoma"/>
      <w:sz w:val="16"/>
      <w:szCs w:val="16"/>
    </w:rPr>
  </w:style>
  <w:style w:type="paragraph" w:styleId="Header">
    <w:name w:val="header"/>
    <w:basedOn w:val="Normal"/>
    <w:link w:val="HeaderChar"/>
    <w:uiPriority w:val="99"/>
    <w:unhideWhenUsed/>
    <w:rsid w:val="009B5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8B0"/>
  </w:style>
  <w:style w:type="paragraph" w:styleId="Footer">
    <w:name w:val="footer"/>
    <w:basedOn w:val="Normal"/>
    <w:link w:val="FooterChar"/>
    <w:uiPriority w:val="99"/>
    <w:unhideWhenUsed/>
    <w:rsid w:val="009B58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8B0"/>
  </w:style>
  <w:style w:type="character" w:customStyle="1" w:styleId="A9">
    <w:name w:val="A9"/>
    <w:uiPriority w:val="99"/>
    <w:rsid w:val="008463F5"/>
    <w:rPr>
      <w:rFonts w:cs="Gotham Rounded Light"/>
      <w:color w:val="000000"/>
      <w:sz w:val="18"/>
      <w:szCs w:val="18"/>
    </w:rPr>
  </w:style>
  <w:style w:type="character" w:customStyle="1" w:styleId="A19">
    <w:name w:val="A19"/>
    <w:uiPriority w:val="99"/>
    <w:rsid w:val="008463F5"/>
    <w:rPr>
      <w:rFonts w:cs="Gotham Rounded Light"/>
      <w:color w:val="000000"/>
      <w:sz w:val="12"/>
      <w:szCs w:val="12"/>
    </w:rPr>
  </w:style>
  <w:style w:type="character" w:customStyle="1" w:styleId="A17">
    <w:name w:val="A17"/>
    <w:uiPriority w:val="99"/>
    <w:rsid w:val="00577AF5"/>
    <w:rPr>
      <w:rFonts w:cs="Gotham Rounded Light"/>
      <w:color w:val="000000"/>
      <w:sz w:val="10"/>
      <w:szCs w:val="10"/>
    </w:rPr>
  </w:style>
  <w:style w:type="character" w:styleId="Hyperlink">
    <w:name w:val="Hyperlink"/>
    <w:basedOn w:val="DefaultParagraphFont"/>
    <w:uiPriority w:val="99"/>
    <w:unhideWhenUsed/>
    <w:rsid w:val="00601266"/>
    <w:rPr>
      <w:color w:val="0000FF" w:themeColor="hyperlink"/>
      <w:u w:val="single"/>
    </w:rPr>
  </w:style>
  <w:style w:type="paragraph" w:customStyle="1" w:styleId="Pa5">
    <w:name w:val="Pa5"/>
    <w:basedOn w:val="Normal"/>
    <w:next w:val="Normal"/>
    <w:uiPriority w:val="99"/>
    <w:rsid w:val="00747F05"/>
    <w:pPr>
      <w:autoSpaceDE w:val="0"/>
      <w:autoSpaceDN w:val="0"/>
      <w:adjustRightInd w:val="0"/>
      <w:spacing w:after="0" w:line="241" w:lineRule="atLeast"/>
    </w:pPr>
    <w:rPr>
      <w:rFonts w:ascii="Gotham Rounded Light" w:hAnsi="Gotham Rounded Light"/>
      <w:sz w:val="24"/>
      <w:szCs w:val="24"/>
    </w:rPr>
  </w:style>
  <w:style w:type="character" w:styleId="Emphasis">
    <w:name w:val="Emphasis"/>
    <w:basedOn w:val="DefaultParagraphFont"/>
    <w:uiPriority w:val="20"/>
    <w:qFormat/>
    <w:rsid w:val="00EA0C37"/>
    <w:rPr>
      <w:i/>
      <w:iCs/>
    </w:rPr>
  </w:style>
  <w:style w:type="character" w:styleId="Strong">
    <w:name w:val="Strong"/>
    <w:basedOn w:val="DefaultParagraphFont"/>
    <w:uiPriority w:val="22"/>
    <w:qFormat/>
    <w:rsid w:val="00EA0C37"/>
    <w:rPr>
      <w:b/>
      <w:bCs/>
    </w:rPr>
  </w:style>
  <w:style w:type="character" w:styleId="FollowedHyperlink">
    <w:name w:val="FollowedHyperlink"/>
    <w:basedOn w:val="DefaultParagraphFont"/>
    <w:uiPriority w:val="99"/>
    <w:semiHidden/>
    <w:unhideWhenUsed/>
    <w:rsid w:val="00751836"/>
    <w:rPr>
      <w:color w:val="800080" w:themeColor="followedHyperlink"/>
      <w:u w:val="single"/>
    </w:rPr>
  </w:style>
  <w:style w:type="paragraph" w:customStyle="1" w:styleId="Pa3">
    <w:name w:val="Pa3"/>
    <w:basedOn w:val="Normal"/>
    <w:next w:val="Normal"/>
    <w:uiPriority w:val="99"/>
    <w:rsid w:val="00235AB2"/>
    <w:pPr>
      <w:autoSpaceDE w:val="0"/>
      <w:autoSpaceDN w:val="0"/>
      <w:adjustRightInd w:val="0"/>
      <w:spacing w:after="0" w:line="241" w:lineRule="atLeast"/>
    </w:pPr>
    <w:rPr>
      <w:rFonts w:ascii="Gotham Rounded Book" w:hAnsi="Gotham Rounded Book"/>
      <w:sz w:val="24"/>
      <w:szCs w:val="24"/>
    </w:rPr>
  </w:style>
  <w:style w:type="paragraph" w:styleId="ListParagraph">
    <w:name w:val="List Paragraph"/>
    <w:basedOn w:val="Normal"/>
    <w:link w:val="ListParagraphChar"/>
    <w:uiPriority w:val="34"/>
    <w:qFormat/>
    <w:rsid w:val="00975CD1"/>
    <w:pPr>
      <w:ind w:left="720"/>
      <w:contextualSpacing/>
    </w:pPr>
  </w:style>
  <w:style w:type="character" w:customStyle="1" w:styleId="selectable">
    <w:name w:val="selectable"/>
    <w:basedOn w:val="DefaultParagraphFont"/>
    <w:rsid w:val="009A6B9B"/>
  </w:style>
  <w:style w:type="character" w:customStyle="1" w:styleId="ListParagraphChar">
    <w:name w:val="List Paragraph Char"/>
    <w:link w:val="ListParagraph"/>
    <w:uiPriority w:val="34"/>
    <w:locked/>
    <w:rsid w:val="002A5C08"/>
  </w:style>
  <w:style w:type="paragraph" w:customStyle="1" w:styleId="Default">
    <w:name w:val="Default"/>
    <w:rsid w:val="002A5C08"/>
    <w:pPr>
      <w:autoSpaceDE w:val="0"/>
      <w:autoSpaceDN w:val="0"/>
      <w:adjustRightInd w:val="0"/>
      <w:spacing w:after="0" w:line="240" w:lineRule="auto"/>
    </w:pPr>
    <w:rPr>
      <w:rFonts w:ascii="HelveticaNeueLT Std Med" w:hAnsi="HelveticaNeueLT Std Med" w:cs="HelveticaNeueLT Std Med"/>
      <w:color w:val="000000"/>
      <w:sz w:val="24"/>
      <w:szCs w:val="24"/>
    </w:rPr>
  </w:style>
  <w:style w:type="table" w:styleId="TableGrid">
    <w:name w:val="Table Grid"/>
    <w:basedOn w:val="TableNormal"/>
    <w:uiPriority w:val="59"/>
    <w:rsid w:val="002A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6A2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36A21"/>
    <w:rPr>
      <w:rFonts w:eastAsiaTheme="minorEastAsia"/>
      <w:lang w:val="en-US" w:eastAsia="ja-JP"/>
    </w:rPr>
  </w:style>
  <w:style w:type="paragraph" w:styleId="BalloonText">
    <w:name w:val="Balloon Text"/>
    <w:basedOn w:val="Normal"/>
    <w:link w:val="BalloonTextChar"/>
    <w:uiPriority w:val="99"/>
    <w:semiHidden/>
    <w:unhideWhenUsed/>
    <w:rsid w:val="00536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21"/>
    <w:rPr>
      <w:rFonts w:ascii="Tahoma" w:hAnsi="Tahoma" w:cs="Tahoma"/>
      <w:sz w:val="16"/>
      <w:szCs w:val="16"/>
    </w:rPr>
  </w:style>
  <w:style w:type="paragraph" w:styleId="Header">
    <w:name w:val="header"/>
    <w:basedOn w:val="Normal"/>
    <w:link w:val="HeaderChar"/>
    <w:uiPriority w:val="99"/>
    <w:unhideWhenUsed/>
    <w:rsid w:val="009B5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8B0"/>
  </w:style>
  <w:style w:type="paragraph" w:styleId="Footer">
    <w:name w:val="footer"/>
    <w:basedOn w:val="Normal"/>
    <w:link w:val="FooterChar"/>
    <w:uiPriority w:val="99"/>
    <w:unhideWhenUsed/>
    <w:rsid w:val="009B58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8B0"/>
  </w:style>
  <w:style w:type="character" w:customStyle="1" w:styleId="A9">
    <w:name w:val="A9"/>
    <w:uiPriority w:val="99"/>
    <w:rsid w:val="008463F5"/>
    <w:rPr>
      <w:rFonts w:cs="Gotham Rounded Light"/>
      <w:color w:val="000000"/>
      <w:sz w:val="18"/>
      <w:szCs w:val="18"/>
    </w:rPr>
  </w:style>
  <w:style w:type="character" w:customStyle="1" w:styleId="A19">
    <w:name w:val="A19"/>
    <w:uiPriority w:val="99"/>
    <w:rsid w:val="008463F5"/>
    <w:rPr>
      <w:rFonts w:cs="Gotham Rounded Light"/>
      <w:color w:val="000000"/>
      <w:sz w:val="12"/>
      <w:szCs w:val="12"/>
    </w:rPr>
  </w:style>
  <w:style w:type="character" w:customStyle="1" w:styleId="A17">
    <w:name w:val="A17"/>
    <w:uiPriority w:val="99"/>
    <w:rsid w:val="00577AF5"/>
    <w:rPr>
      <w:rFonts w:cs="Gotham Rounded Light"/>
      <w:color w:val="000000"/>
      <w:sz w:val="10"/>
      <w:szCs w:val="10"/>
    </w:rPr>
  </w:style>
  <w:style w:type="character" w:styleId="Hyperlink">
    <w:name w:val="Hyperlink"/>
    <w:basedOn w:val="DefaultParagraphFont"/>
    <w:uiPriority w:val="99"/>
    <w:unhideWhenUsed/>
    <w:rsid w:val="00601266"/>
    <w:rPr>
      <w:color w:val="0000FF" w:themeColor="hyperlink"/>
      <w:u w:val="single"/>
    </w:rPr>
  </w:style>
  <w:style w:type="paragraph" w:customStyle="1" w:styleId="Pa5">
    <w:name w:val="Pa5"/>
    <w:basedOn w:val="Normal"/>
    <w:next w:val="Normal"/>
    <w:uiPriority w:val="99"/>
    <w:rsid w:val="00747F05"/>
    <w:pPr>
      <w:autoSpaceDE w:val="0"/>
      <w:autoSpaceDN w:val="0"/>
      <w:adjustRightInd w:val="0"/>
      <w:spacing w:after="0" w:line="241" w:lineRule="atLeast"/>
    </w:pPr>
    <w:rPr>
      <w:rFonts w:ascii="Gotham Rounded Light" w:hAnsi="Gotham Rounded Light"/>
      <w:sz w:val="24"/>
      <w:szCs w:val="24"/>
    </w:rPr>
  </w:style>
  <w:style w:type="character" w:styleId="Emphasis">
    <w:name w:val="Emphasis"/>
    <w:basedOn w:val="DefaultParagraphFont"/>
    <w:uiPriority w:val="20"/>
    <w:qFormat/>
    <w:rsid w:val="00EA0C37"/>
    <w:rPr>
      <w:i/>
      <w:iCs/>
    </w:rPr>
  </w:style>
  <w:style w:type="character" w:styleId="Strong">
    <w:name w:val="Strong"/>
    <w:basedOn w:val="DefaultParagraphFont"/>
    <w:uiPriority w:val="22"/>
    <w:qFormat/>
    <w:rsid w:val="00EA0C37"/>
    <w:rPr>
      <w:b/>
      <w:bCs/>
    </w:rPr>
  </w:style>
  <w:style w:type="character" w:styleId="FollowedHyperlink">
    <w:name w:val="FollowedHyperlink"/>
    <w:basedOn w:val="DefaultParagraphFont"/>
    <w:uiPriority w:val="99"/>
    <w:semiHidden/>
    <w:unhideWhenUsed/>
    <w:rsid w:val="00751836"/>
    <w:rPr>
      <w:color w:val="800080" w:themeColor="followedHyperlink"/>
      <w:u w:val="single"/>
    </w:rPr>
  </w:style>
  <w:style w:type="paragraph" w:customStyle="1" w:styleId="Pa3">
    <w:name w:val="Pa3"/>
    <w:basedOn w:val="Normal"/>
    <w:next w:val="Normal"/>
    <w:uiPriority w:val="99"/>
    <w:rsid w:val="00235AB2"/>
    <w:pPr>
      <w:autoSpaceDE w:val="0"/>
      <w:autoSpaceDN w:val="0"/>
      <w:adjustRightInd w:val="0"/>
      <w:spacing w:after="0" w:line="241" w:lineRule="atLeast"/>
    </w:pPr>
    <w:rPr>
      <w:rFonts w:ascii="Gotham Rounded Book" w:hAnsi="Gotham Rounded Book"/>
      <w:sz w:val="24"/>
      <w:szCs w:val="24"/>
    </w:rPr>
  </w:style>
  <w:style w:type="paragraph" w:styleId="ListParagraph">
    <w:name w:val="List Paragraph"/>
    <w:basedOn w:val="Normal"/>
    <w:link w:val="ListParagraphChar"/>
    <w:uiPriority w:val="34"/>
    <w:qFormat/>
    <w:rsid w:val="00975CD1"/>
    <w:pPr>
      <w:ind w:left="720"/>
      <w:contextualSpacing/>
    </w:pPr>
  </w:style>
  <w:style w:type="character" w:customStyle="1" w:styleId="selectable">
    <w:name w:val="selectable"/>
    <w:basedOn w:val="DefaultParagraphFont"/>
    <w:rsid w:val="009A6B9B"/>
  </w:style>
  <w:style w:type="character" w:customStyle="1" w:styleId="ListParagraphChar">
    <w:name w:val="List Paragraph Char"/>
    <w:link w:val="ListParagraph"/>
    <w:uiPriority w:val="34"/>
    <w:locked/>
    <w:rsid w:val="002A5C08"/>
  </w:style>
  <w:style w:type="paragraph" w:customStyle="1" w:styleId="Default">
    <w:name w:val="Default"/>
    <w:rsid w:val="002A5C08"/>
    <w:pPr>
      <w:autoSpaceDE w:val="0"/>
      <w:autoSpaceDN w:val="0"/>
      <w:adjustRightInd w:val="0"/>
      <w:spacing w:after="0" w:line="240" w:lineRule="auto"/>
    </w:pPr>
    <w:rPr>
      <w:rFonts w:ascii="HelveticaNeueLT Std Med" w:hAnsi="HelveticaNeueLT Std Med" w:cs="HelveticaNeueLT Std Med"/>
      <w:color w:val="000000"/>
      <w:sz w:val="24"/>
      <w:szCs w:val="24"/>
    </w:rPr>
  </w:style>
  <w:style w:type="table" w:styleId="TableGrid">
    <w:name w:val="Table Grid"/>
    <w:basedOn w:val="TableNormal"/>
    <w:uiPriority w:val="59"/>
    <w:rsid w:val="002A5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gov.uk/government/publications/diabetes-prevalence-estimates-for-local-populati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hin-southlondon.org/clinical-areas/diabetes/resources?page=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dmi-diabetes.org,uk"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2017-02-01T00:00:00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30</Pages>
  <Words>6701</Words>
  <Characters>38198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Promotion of Diabetes Group Education: Implementing a Referral Pathway for the Community Dietetic Service</vt:lpstr>
    </vt:vector>
  </TitlesOfParts>
  <Company>Warwick Medical School: Certificate in Diabetes Care</Company>
  <LinksUpToDate>false</LinksUpToDate>
  <CharactersWithSpaces>44810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Promotion of Diabetes Group Education: Implementing a Referral Pathway for the Community Dietetic Service</dc:title>
  <dc:subject>Warwick Medical School: Certificate in Diabetes Care</dc:subject>
  <dc:creator>Murphy Jennifer</dc:creator>
  <cp:lastModifiedBy>Murphy Jennifer</cp:lastModifiedBy>
  <cp:revision>88</cp:revision>
  <dcterms:created xsi:type="dcterms:W3CDTF">2017-02-10T14:53:00Z</dcterms:created>
  <dcterms:modified xsi:type="dcterms:W3CDTF">2017-06-07T12:21:00Z</dcterms:modified>
</cp:coreProperties>
</file>